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FC1" w:rsidRDefault="00FD5943" w:rsidP="005D3C58">
      <w:pPr>
        <w:rPr>
          <w:rFonts w:ascii="Georgia" w:hAnsi="Georgia"/>
          <w:b/>
          <w:bCs/>
          <w:color w:val="215868" w:themeColor="accent5" w:themeShade="80"/>
          <w:sz w:val="52"/>
          <w:szCs w:val="36"/>
        </w:rPr>
      </w:pPr>
      <w:r w:rsidRPr="00FD5943">
        <w:rPr>
          <w:rFonts w:ascii="Georgia" w:hAnsi="Georgia"/>
          <w:b/>
          <w:bCs/>
          <w:color w:val="215868" w:themeColor="accent5" w:themeShade="80"/>
          <w:sz w:val="52"/>
          <w:szCs w:val="36"/>
        </w:rPr>
        <w:t>Settlement Engagement and Transition Support (SETS) Program</w:t>
      </w:r>
    </w:p>
    <w:p w:rsidR="000F03F8" w:rsidRDefault="000F03F8" w:rsidP="005D3C58">
      <w:pPr>
        <w:rPr>
          <w:rFonts w:ascii="Georgia" w:hAnsi="Georgia"/>
          <w:b/>
          <w:bCs/>
          <w:color w:val="215868" w:themeColor="accent5" w:themeShade="80"/>
          <w:sz w:val="52"/>
          <w:szCs w:val="36"/>
        </w:rPr>
      </w:pPr>
      <w:r>
        <w:rPr>
          <w:rFonts w:ascii="Georgia" w:hAnsi="Georgia"/>
          <w:b/>
          <w:bCs/>
          <w:color w:val="215868" w:themeColor="accent5" w:themeShade="80"/>
          <w:sz w:val="52"/>
          <w:szCs w:val="36"/>
        </w:rPr>
        <w:t>Webinar – November 2020</w:t>
      </w:r>
    </w:p>
    <w:p w:rsidR="00FD5943" w:rsidRDefault="00847F45" w:rsidP="00FD5943">
      <w:pPr>
        <w:pStyle w:val="Heading2"/>
      </w:pPr>
      <w:r>
        <w:t>Transcript</w:t>
      </w:r>
    </w:p>
    <w:p w:rsidR="00FD5943" w:rsidRDefault="00FD5943" w:rsidP="00FD5943"/>
    <w:p w:rsidR="006E6FBF" w:rsidRPr="006E6FBF" w:rsidRDefault="006E6FBF" w:rsidP="00FD5943">
      <w:pPr>
        <w:rPr>
          <w:b/>
        </w:rPr>
      </w:pPr>
      <w:r w:rsidRPr="006E6FBF">
        <w:rPr>
          <w:b/>
        </w:rPr>
        <w:t>Slide 1</w:t>
      </w:r>
    </w:p>
    <w:p w:rsidR="006E6FBF" w:rsidRPr="006E6FBF" w:rsidRDefault="006E6FBF" w:rsidP="006E6FBF">
      <w:r w:rsidRPr="006E6FBF">
        <w:t xml:space="preserve">My name is </w:t>
      </w:r>
      <w:r>
        <w:t>Neil Swan</w:t>
      </w:r>
      <w:r w:rsidRPr="006E6FBF">
        <w:t xml:space="preserve">.  I am from the </w:t>
      </w:r>
      <w:r w:rsidRPr="006E6FBF">
        <w:rPr>
          <w:lang w:val="en-GB"/>
        </w:rPr>
        <w:t>Community Grants Hub</w:t>
      </w:r>
      <w:r w:rsidR="00A250EA">
        <w:rPr>
          <w:lang w:val="en-GB"/>
        </w:rPr>
        <w:t xml:space="preserve"> in the Department of Social Services.</w:t>
      </w:r>
    </w:p>
    <w:p w:rsidR="006E6FBF" w:rsidRPr="006E6FBF" w:rsidRDefault="006E6FBF" w:rsidP="006E6FBF">
      <w:r w:rsidRPr="006E6FBF">
        <w:rPr>
          <w:b/>
          <w:bCs/>
          <w:u w:val="single"/>
        </w:rPr>
        <w:t>Acknowledgement of country:</w:t>
      </w:r>
    </w:p>
    <w:p w:rsidR="006E6FBF" w:rsidRPr="006E6FBF" w:rsidRDefault="006E6FBF" w:rsidP="006E6FBF">
      <w:r w:rsidRPr="006E6FBF">
        <w:rPr>
          <w:lang w:val="en-US"/>
        </w:rPr>
        <w:t>“</w:t>
      </w:r>
      <w:r w:rsidRPr="006E6FBF">
        <w:rPr>
          <w:i/>
          <w:iCs/>
        </w:rPr>
        <w:t>We are meeting today on many traditional lands around the country and I want to acknowledge the traditional owners of those lands and pay our respects to elders past and present</w:t>
      </w:r>
      <w:r w:rsidRPr="006E6FBF">
        <w:rPr>
          <w:lang w:val="en-US"/>
        </w:rPr>
        <w:t>.”</w:t>
      </w:r>
    </w:p>
    <w:p w:rsidR="006E6FBF" w:rsidRPr="006E6FBF" w:rsidRDefault="006E6FBF" w:rsidP="006E6FBF">
      <w:r w:rsidRPr="006E6FBF">
        <w:t xml:space="preserve">You can ask written questions in the webinar control panel. We will endeavour to answer the questions when they are received however we will also allow time at the end of the presentation for further clarification if required. </w:t>
      </w:r>
    </w:p>
    <w:p w:rsidR="006E6FBF" w:rsidRPr="006E6FBF" w:rsidRDefault="006E6FBF" w:rsidP="006E6FBF">
      <w:r w:rsidRPr="006E6FBF">
        <w:t xml:space="preserve">All questions and responses are only visible to the individual and not to all members of the audience. A list of the common questions and answers will be uploaded to the Data Exchange website with the presentation. </w:t>
      </w:r>
    </w:p>
    <w:p w:rsidR="006E6FBF" w:rsidRPr="006E6FBF" w:rsidRDefault="006E6FBF" w:rsidP="00FD5943">
      <w:pPr>
        <w:rPr>
          <w:b/>
        </w:rPr>
      </w:pPr>
      <w:r w:rsidRPr="006E6FBF">
        <w:rPr>
          <w:b/>
        </w:rPr>
        <w:t>Slide 2</w:t>
      </w:r>
      <w:r w:rsidR="00A23429">
        <w:rPr>
          <w:b/>
        </w:rPr>
        <w:t xml:space="preserve"> – Using the Webinar controls panel</w:t>
      </w:r>
    </w:p>
    <w:p w:rsidR="006E6FBF" w:rsidRPr="006E6FBF" w:rsidRDefault="006E6FBF" w:rsidP="006E6FBF">
      <w:r w:rsidRPr="006E6FBF">
        <w:t>Throughout the webinar, you can access the control panel by clicking on the orange arrow in top right corner.</w:t>
      </w:r>
    </w:p>
    <w:p w:rsidR="006E6FBF" w:rsidRPr="006E6FBF" w:rsidRDefault="006E6FBF" w:rsidP="006E6FBF">
      <w:r w:rsidRPr="006E6FBF">
        <w:t>Clicking on any of the grey ribbons will expand that area</w:t>
      </w:r>
    </w:p>
    <w:p w:rsidR="006E6FBF" w:rsidRPr="006E6FBF" w:rsidRDefault="006E6FBF" w:rsidP="006E6FBF">
      <w:r w:rsidRPr="006E6FBF">
        <w:t xml:space="preserve">Please ensure that your audio is muted – your microphone symbol will be red. </w:t>
      </w:r>
    </w:p>
    <w:p w:rsidR="006E6FBF" w:rsidRPr="006E6FBF" w:rsidRDefault="006E6FBF" w:rsidP="006E6FBF">
      <w:pPr>
        <w:rPr>
          <w:b/>
        </w:rPr>
      </w:pPr>
      <w:r w:rsidRPr="006E6FBF">
        <w:rPr>
          <w:b/>
        </w:rPr>
        <w:t>Slide 3</w:t>
      </w:r>
      <w:r w:rsidR="00A23429">
        <w:rPr>
          <w:b/>
        </w:rPr>
        <w:t xml:space="preserve"> - Using the Webinar controls panel</w:t>
      </w:r>
    </w:p>
    <w:p w:rsidR="006E6FBF" w:rsidRPr="006E6FBF" w:rsidRDefault="006E6FBF" w:rsidP="006E6FBF">
      <w:r w:rsidRPr="006E6FBF">
        <w:t>When the control panel has</w:t>
      </w:r>
      <w:r w:rsidR="00E944CA">
        <w:t xml:space="preserve"> </w:t>
      </w:r>
      <w:r w:rsidRPr="006E6FBF">
        <w:t>n</w:t>
      </w:r>
      <w:r w:rsidR="00E944CA">
        <w:t>o</w:t>
      </w:r>
      <w:r w:rsidRPr="006E6FBF">
        <w:t xml:space="preserve">t been used for a period of time, it automatically minimises from view. </w:t>
      </w:r>
      <w:bookmarkStart w:id="0" w:name="_GoBack"/>
      <w:bookmarkEnd w:id="0"/>
      <w:r w:rsidRPr="006E6FBF">
        <w:t>To expand the panel again, simply select the orange arrow.</w:t>
      </w:r>
    </w:p>
    <w:p w:rsidR="006E6FBF" w:rsidRPr="006E6FBF" w:rsidRDefault="006E6FBF" w:rsidP="006E6FBF">
      <w:r w:rsidRPr="006E6FBF">
        <w:t>Also a reminder that the webinar today will be recorded and placed on the Data Exchange website under the webinar library tab in the next couple of weeks.</w:t>
      </w:r>
    </w:p>
    <w:p w:rsidR="00A23429" w:rsidRDefault="00A23429">
      <w:pPr>
        <w:rPr>
          <w:b/>
        </w:rPr>
      </w:pPr>
      <w:r>
        <w:rPr>
          <w:b/>
        </w:rPr>
        <w:br w:type="page"/>
      </w:r>
    </w:p>
    <w:p w:rsidR="006E6FBF" w:rsidRPr="006E6FBF" w:rsidRDefault="006E6FBF" w:rsidP="00FD5943">
      <w:pPr>
        <w:rPr>
          <w:b/>
        </w:rPr>
      </w:pPr>
      <w:r w:rsidRPr="006E6FBF">
        <w:rPr>
          <w:b/>
        </w:rPr>
        <w:lastRenderedPageBreak/>
        <w:t>Slide 4</w:t>
      </w:r>
      <w:r w:rsidR="00A250EA">
        <w:rPr>
          <w:b/>
        </w:rPr>
        <w:t xml:space="preserve"> – </w:t>
      </w:r>
      <w:r w:rsidR="00A23429">
        <w:rPr>
          <w:b/>
        </w:rPr>
        <w:t>Agenda (</w:t>
      </w:r>
      <w:r w:rsidR="00A250EA">
        <w:rPr>
          <w:b/>
        </w:rPr>
        <w:t>4.40 minutes</w:t>
      </w:r>
      <w:r w:rsidR="00A23429">
        <w:rPr>
          <w:b/>
        </w:rPr>
        <w:t>)</w:t>
      </w:r>
    </w:p>
    <w:p w:rsidR="006E6FBF" w:rsidRPr="006E6FBF" w:rsidRDefault="006E6FBF" w:rsidP="006E6FBF">
      <w:r w:rsidRPr="006E6FBF">
        <w:t>In this session we will be discussing the following topics:</w:t>
      </w:r>
    </w:p>
    <w:p w:rsidR="007E5B58" w:rsidRPr="006E6FBF" w:rsidRDefault="00826241" w:rsidP="006E6FBF">
      <w:pPr>
        <w:numPr>
          <w:ilvl w:val="0"/>
          <w:numId w:val="3"/>
        </w:numPr>
      </w:pPr>
      <w:r w:rsidRPr="006E6FBF">
        <w:t xml:space="preserve">how to access and use the data exchange portal, </w:t>
      </w:r>
    </w:p>
    <w:p w:rsidR="007E5B58" w:rsidRPr="006E6FBF" w:rsidRDefault="00826241" w:rsidP="006E6FBF">
      <w:pPr>
        <w:numPr>
          <w:ilvl w:val="0"/>
          <w:numId w:val="3"/>
        </w:numPr>
      </w:pPr>
      <w:r w:rsidRPr="006E6FBF">
        <w:t>capturing outcomes for the SETS activities</w:t>
      </w:r>
    </w:p>
    <w:p w:rsidR="007E5B58" w:rsidRPr="006E6FBF" w:rsidRDefault="00826241" w:rsidP="006E6FBF">
      <w:pPr>
        <w:numPr>
          <w:ilvl w:val="0"/>
          <w:numId w:val="3"/>
        </w:numPr>
      </w:pPr>
      <w:r w:rsidRPr="006E6FBF">
        <w:t>accessing, navigating and filtering reports</w:t>
      </w:r>
    </w:p>
    <w:p w:rsidR="007E5B58" w:rsidRPr="006E6FBF" w:rsidRDefault="00826241" w:rsidP="006E6FBF">
      <w:pPr>
        <w:numPr>
          <w:ilvl w:val="0"/>
          <w:numId w:val="3"/>
        </w:numPr>
      </w:pPr>
      <w:r w:rsidRPr="006E6FBF">
        <w:t>what the reports can tell you about your service delivery</w:t>
      </w:r>
    </w:p>
    <w:p w:rsidR="007E5B58" w:rsidRPr="006E6FBF" w:rsidRDefault="00826241" w:rsidP="006E6FBF">
      <w:pPr>
        <w:numPr>
          <w:ilvl w:val="0"/>
          <w:numId w:val="3"/>
        </w:numPr>
      </w:pPr>
      <w:r w:rsidRPr="006E6FBF">
        <w:t xml:space="preserve">Time to answer questions. </w:t>
      </w:r>
    </w:p>
    <w:p w:rsidR="006E6FBF" w:rsidRPr="006E6FBF" w:rsidRDefault="006E6FBF" w:rsidP="00FD5943">
      <w:pPr>
        <w:rPr>
          <w:b/>
        </w:rPr>
      </w:pPr>
      <w:r w:rsidRPr="006E6FBF">
        <w:rPr>
          <w:b/>
        </w:rPr>
        <w:t>Slide 5</w:t>
      </w:r>
      <w:r w:rsidR="00A250EA">
        <w:rPr>
          <w:b/>
        </w:rPr>
        <w:t xml:space="preserve"> –</w:t>
      </w:r>
      <w:r w:rsidR="00A23429">
        <w:rPr>
          <w:b/>
        </w:rPr>
        <w:t xml:space="preserve"> Data Exchange Portal</w:t>
      </w:r>
      <w:r w:rsidR="00A250EA">
        <w:rPr>
          <w:b/>
        </w:rPr>
        <w:t xml:space="preserve"> </w:t>
      </w:r>
      <w:r w:rsidR="00A23429">
        <w:rPr>
          <w:b/>
        </w:rPr>
        <w:t>(</w:t>
      </w:r>
      <w:r w:rsidR="00A250EA">
        <w:rPr>
          <w:b/>
        </w:rPr>
        <w:t>6.30 minutes</w:t>
      </w:r>
      <w:r w:rsidR="00A23429">
        <w:rPr>
          <w:b/>
        </w:rPr>
        <w:t>)</w:t>
      </w:r>
    </w:p>
    <w:p w:rsidR="006E6FBF" w:rsidRPr="006E6FBF" w:rsidRDefault="006E6FBF" w:rsidP="006E6FBF">
      <w:r w:rsidRPr="006E6FBF">
        <w:t>You should always access the portal from the Data Exchange homepage</w:t>
      </w:r>
      <w:r w:rsidR="00A23429">
        <w:t xml:space="preserve"> (dex.dss.gov.au)</w:t>
      </w:r>
      <w:r w:rsidRPr="006E6FBF">
        <w:t xml:space="preserve">. </w:t>
      </w:r>
    </w:p>
    <w:p w:rsidR="006E6FBF" w:rsidRPr="006E6FBF" w:rsidRDefault="006E6FBF" w:rsidP="006E6FBF">
      <w:r w:rsidRPr="006E6FBF">
        <w:t xml:space="preserve">Select </w:t>
      </w:r>
      <w:r w:rsidR="00A27D75" w:rsidRPr="006E6FBF">
        <w:t>MyGovID</w:t>
      </w:r>
      <w:r w:rsidRPr="006E6FBF">
        <w:t xml:space="preserve"> Log in option</w:t>
      </w:r>
    </w:p>
    <w:p w:rsidR="006E6FBF" w:rsidRPr="006E6FBF" w:rsidRDefault="006E6FBF" w:rsidP="006E6FBF">
      <w:r w:rsidRPr="006E6FBF">
        <w:t xml:space="preserve">Follow the prompts to use your myGovID to log in. </w:t>
      </w:r>
    </w:p>
    <w:p w:rsidR="006E6FBF" w:rsidRDefault="006E6FBF" w:rsidP="006E6FBF">
      <w:r w:rsidRPr="006E6FBF">
        <w:t xml:space="preserve">You will arrive at the MyDEX Dashboard. </w:t>
      </w:r>
    </w:p>
    <w:p w:rsidR="006E6FBF" w:rsidRPr="006E6FBF" w:rsidRDefault="006E6FBF" w:rsidP="006E6FBF">
      <w:pPr>
        <w:rPr>
          <w:b/>
        </w:rPr>
      </w:pPr>
      <w:r w:rsidRPr="006E6FBF">
        <w:rPr>
          <w:b/>
        </w:rPr>
        <w:t>Slide 6</w:t>
      </w:r>
      <w:r w:rsidR="00A250EA">
        <w:rPr>
          <w:b/>
        </w:rPr>
        <w:t xml:space="preserve"> </w:t>
      </w:r>
      <w:r w:rsidR="00A23429">
        <w:rPr>
          <w:b/>
        </w:rPr>
        <w:t>–</w:t>
      </w:r>
      <w:r w:rsidR="00A250EA">
        <w:rPr>
          <w:b/>
        </w:rPr>
        <w:t xml:space="preserve"> </w:t>
      </w:r>
      <w:r w:rsidR="00A23429">
        <w:rPr>
          <w:b/>
        </w:rPr>
        <w:t>Inputting data process map (</w:t>
      </w:r>
      <w:r w:rsidR="00A250EA">
        <w:rPr>
          <w:b/>
        </w:rPr>
        <w:t>8.20 minutes</w:t>
      </w:r>
      <w:r w:rsidR="00A23429">
        <w:rPr>
          <w:b/>
        </w:rPr>
        <w:t>)</w:t>
      </w:r>
    </w:p>
    <w:p w:rsidR="006E6FBF" w:rsidRPr="006E6FBF" w:rsidRDefault="006E6FBF" w:rsidP="006E6FBF">
      <w:r w:rsidRPr="006E6FBF">
        <w:t xml:space="preserve">These are the basic steps for capturing your clients/cases/sessions and outcomes. </w:t>
      </w:r>
    </w:p>
    <w:p w:rsidR="006E6FBF" w:rsidRPr="006E6FBF" w:rsidRDefault="006E6FBF" w:rsidP="006E6FBF">
      <w:r w:rsidRPr="006E6FBF">
        <w:t xml:space="preserve">The first 2 steps are interchangeable. However if the client details have not yet been captured, you should </w:t>
      </w:r>
      <w:r w:rsidR="00A23429">
        <w:t>a</w:t>
      </w:r>
      <w:r w:rsidRPr="006E6FBF">
        <w:t xml:space="preserve">dd the </w:t>
      </w:r>
      <w:r w:rsidR="00A23429">
        <w:t>c</w:t>
      </w:r>
      <w:r w:rsidRPr="006E6FBF">
        <w:t xml:space="preserve">lient first. This will make it easier to set up the cases. </w:t>
      </w:r>
    </w:p>
    <w:p w:rsidR="006E6FBF" w:rsidRPr="006E6FBF" w:rsidRDefault="006E6FBF" w:rsidP="006E6FBF">
      <w:r w:rsidRPr="006E6FBF">
        <w:t xml:space="preserve">I will briefly demonstrate these steps for a new client/case and session and recording an outcome shortly.  </w:t>
      </w:r>
    </w:p>
    <w:p w:rsidR="006E6FBF" w:rsidRPr="006E6FBF" w:rsidRDefault="006E6FBF" w:rsidP="006E6FBF">
      <w:pPr>
        <w:rPr>
          <w:b/>
        </w:rPr>
      </w:pPr>
      <w:r w:rsidRPr="006E6FBF">
        <w:rPr>
          <w:b/>
        </w:rPr>
        <w:t>Slide 7</w:t>
      </w:r>
      <w:r w:rsidR="00485357">
        <w:rPr>
          <w:b/>
        </w:rPr>
        <w:t xml:space="preserve"> – </w:t>
      </w:r>
      <w:r w:rsidR="00A23429">
        <w:rPr>
          <w:b/>
        </w:rPr>
        <w:t>How it all fits together (</w:t>
      </w:r>
      <w:r w:rsidR="00485357">
        <w:rPr>
          <w:b/>
        </w:rPr>
        <w:t>9.48 minutes</w:t>
      </w:r>
      <w:r w:rsidR="00A23429">
        <w:rPr>
          <w:b/>
        </w:rPr>
        <w:t>)</w:t>
      </w:r>
    </w:p>
    <w:p w:rsidR="006E6FBF" w:rsidRPr="006E6FBF" w:rsidRDefault="006E6FBF" w:rsidP="006E6FBF">
      <w:r w:rsidRPr="006E6FBF">
        <w:t xml:space="preserve">A </w:t>
      </w:r>
      <w:r w:rsidRPr="006E6FBF">
        <w:rPr>
          <w:b/>
          <w:bCs/>
        </w:rPr>
        <w:t xml:space="preserve">case </w:t>
      </w:r>
      <w:r w:rsidRPr="006E6FBF">
        <w:t xml:space="preserve">is the first step in recording service delivery information within the Data Exchange. </w:t>
      </w:r>
    </w:p>
    <w:p w:rsidR="006E6FBF" w:rsidRPr="006E6FBF" w:rsidRDefault="006E6FBF" w:rsidP="006E6FBF">
      <w:r w:rsidRPr="006E6FBF">
        <w:t xml:space="preserve">The case groups together all the clients who are in this case and the sessions of services as they are provided. </w:t>
      </w:r>
    </w:p>
    <w:p w:rsidR="007E5B58" w:rsidRPr="006E6FBF" w:rsidRDefault="00826241" w:rsidP="006E6FBF">
      <w:pPr>
        <w:numPr>
          <w:ilvl w:val="0"/>
          <w:numId w:val="4"/>
        </w:numPr>
      </w:pPr>
      <w:r w:rsidRPr="006E6FBF">
        <w:t>The program activity is the activity that is being delivered at this location</w:t>
      </w:r>
    </w:p>
    <w:p w:rsidR="007E5B58" w:rsidRPr="006E6FBF" w:rsidRDefault="00826241" w:rsidP="006E6FBF">
      <w:pPr>
        <w:numPr>
          <w:ilvl w:val="0"/>
          <w:numId w:val="4"/>
        </w:numPr>
      </w:pPr>
      <w:r w:rsidRPr="006E6FBF">
        <w:t xml:space="preserve">The Case ID allows you to name the case. Do not include any client details in the case name (this can lead to a privacy breach). </w:t>
      </w:r>
    </w:p>
    <w:p w:rsidR="007E5B58" w:rsidRPr="006E6FBF" w:rsidRDefault="00826241" w:rsidP="006E6FBF">
      <w:pPr>
        <w:numPr>
          <w:ilvl w:val="0"/>
          <w:numId w:val="4"/>
        </w:numPr>
      </w:pPr>
      <w:r w:rsidRPr="006E6FBF">
        <w:t xml:space="preserve">The outlet is the location where the service is being delivered from. </w:t>
      </w:r>
    </w:p>
    <w:p w:rsidR="007E5B58" w:rsidRPr="006E6FBF" w:rsidRDefault="00826241" w:rsidP="006E6FBF">
      <w:pPr>
        <w:numPr>
          <w:ilvl w:val="0"/>
          <w:numId w:val="4"/>
        </w:numPr>
      </w:pPr>
      <w:r w:rsidRPr="006E6FBF">
        <w:t xml:space="preserve">The clients who may attend the sessions are linked to the case. This will make it quicker to capture a session of service as you already have a list of clients who have registered to pick from. </w:t>
      </w:r>
    </w:p>
    <w:p w:rsidR="006E6FBF" w:rsidRPr="006E6FBF" w:rsidRDefault="006E6FBF" w:rsidP="006E6FBF">
      <w:r w:rsidRPr="006E6FBF">
        <w:t xml:space="preserve">The case structure or the way you set up a case is up to each service provider and can be adapted to be meaningful to staff on the ground. For this example we have used Youth group November 2020 as this case relates to a peer group who are being helped with their English skills. </w:t>
      </w:r>
    </w:p>
    <w:p w:rsidR="006E6FBF" w:rsidRPr="006E6FBF" w:rsidRDefault="006E6FBF" w:rsidP="006E6FBF">
      <w:r w:rsidRPr="006E6FBF">
        <w:lastRenderedPageBreak/>
        <w:t xml:space="preserve">Attached to the case are the session details which include </w:t>
      </w:r>
    </w:p>
    <w:p w:rsidR="007E5B58" w:rsidRPr="006E6FBF" w:rsidRDefault="00826241" w:rsidP="006E6FBF">
      <w:pPr>
        <w:numPr>
          <w:ilvl w:val="0"/>
          <w:numId w:val="5"/>
        </w:numPr>
      </w:pPr>
      <w:r w:rsidRPr="006E6FBF">
        <w:t>the date the instance of service occurred,</w:t>
      </w:r>
    </w:p>
    <w:p w:rsidR="007E5B58" w:rsidRPr="006E6FBF" w:rsidRDefault="00826241" w:rsidP="006E6FBF">
      <w:pPr>
        <w:numPr>
          <w:ilvl w:val="0"/>
          <w:numId w:val="5"/>
        </w:numPr>
      </w:pPr>
      <w:r w:rsidRPr="006E6FBF">
        <w:t xml:space="preserve">the type of service the participants received (called a ‘service type’), and </w:t>
      </w:r>
    </w:p>
    <w:p w:rsidR="007E5B58" w:rsidRPr="006E6FBF" w:rsidRDefault="00826241" w:rsidP="006E6FBF">
      <w:pPr>
        <w:numPr>
          <w:ilvl w:val="0"/>
          <w:numId w:val="5"/>
        </w:numPr>
      </w:pPr>
      <w:r w:rsidRPr="006E6FBF">
        <w:t>which clients were present on that date.</w:t>
      </w:r>
    </w:p>
    <w:p w:rsidR="006E6FBF" w:rsidRPr="006E6FBF" w:rsidRDefault="006E6FBF" w:rsidP="006E6FBF">
      <w:r w:rsidRPr="006E6FBF">
        <w:t>Under the partnership approach a session is where a SCORE outcome is recorded and can also include the reason for outward referral information.</w:t>
      </w:r>
    </w:p>
    <w:p w:rsidR="006E6FBF" w:rsidRPr="006E6FBF" w:rsidRDefault="006E6FBF" w:rsidP="006E6FBF">
      <w:pPr>
        <w:rPr>
          <w:b/>
        </w:rPr>
      </w:pPr>
      <w:r w:rsidRPr="006E6FBF">
        <w:rPr>
          <w:b/>
        </w:rPr>
        <w:t>Slide 8</w:t>
      </w:r>
      <w:r w:rsidR="00485357">
        <w:rPr>
          <w:b/>
        </w:rPr>
        <w:t xml:space="preserve"> – </w:t>
      </w:r>
      <w:r w:rsidR="00A23429">
        <w:rPr>
          <w:b/>
        </w:rPr>
        <w:t>Collecting e</w:t>
      </w:r>
      <w:r w:rsidR="00831EFD">
        <w:rPr>
          <w:b/>
        </w:rPr>
        <w:t>xtended data</w:t>
      </w:r>
      <w:r w:rsidR="00A23429">
        <w:rPr>
          <w:b/>
        </w:rPr>
        <w:t xml:space="preserve"> </w:t>
      </w:r>
      <w:r w:rsidR="00831EFD">
        <w:rPr>
          <w:b/>
        </w:rPr>
        <w:t>(</w:t>
      </w:r>
      <w:r w:rsidR="00485357">
        <w:rPr>
          <w:b/>
        </w:rPr>
        <w:t>13.15 minutes</w:t>
      </w:r>
      <w:r w:rsidR="00831EFD">
        <w:rPr>
          <w:b/>
        </w:rPr>
        <w:t>)</w:t>
      </w:r>
    </w:p>
    <w:p w:rsidR="006E6FBF" w:rsidRPr="006E6FBF" w:rsidRDefault="006E6FBF" w:rsidP="006E6FBF">
      <w:r w:rsidRPr="006E6FBF">
        <w:t>For program activities that require you to record individual clients, it is recommended that you collect the following extended data items, where possible:</w:t>
      </w:r>
    </w:p>
    <w:p w:rsidR="006E6FBF" w:rsidRPr="006E6FBF" w:rsidRDefault="006E6FBF" w:rsidP="006E6FBF">
      <w:pPr>
        <w:pStyle w:val="ListParagraph"/>
        <w:numPr>
          <w:ilvl w:val="0"/>
          <w:numId w:val="6"/>
        </w:numPr>
      </w:pPr>
      <w:r w:rsidRPr="006E6FBF">
        <w:t>Month and year of first arrival in Australia</w:t>
      </w:r>
    </w:p>
    <w:p w:rsidR="006E6FBF" w:rsidRPr="006E6FBF" w:rsidRDefault="006E6FBF" w:rsidP="006E6FBF">
      <w:pPr>
        <w:pStyle w:val="ListParagraph"/>
        <w:numPr>
          <w:ilvl w:val="0"/>
          <w:numId w:val="6"/>
        </w:numPr>
      </w:pPr>
      <w:r w:rsidRPr="006E6FBF">
        <w:t>Visa type</w:t>
      </w:r>
    </w:p>
    <w:p w:rsidR="006E6FBF" w:rsidRPr="006E6FBF" w:rsidRDefault="006E6FBF" w:rsidP="006E6FBF">
      <w:pPr>
        <w:pStyle w:val="ListParagraph"/>
        <w:numPr>
          <w:ilvl w:val="0"/>
          <w:numId w:val="6"/>
        </w:numPr>
      </w:pPr>
      <w:r w:rsidRPr="006E6FBF">
        <w:t>Ancestry</w:t>
      </w:r>
    </w:p>
    <w:p w:rsidR="006E6FBF" w:rsidRPr="006E6FBF" w:rsidRDefault="006E6FBF" w:rsidP="006E6FBF">
      <w:r w:rsidRPr="006E6FBF">
        <w:t xml:space="preserve">At the case level - Referral source and reason for seeking assistance. These are where the person was referred from and why they are seeking assistance. (Referral in)  </w:t>
      </w:r>
    </w:p>
    <w:p w:rsidR="006E6FBF" w:rsidRPr="006E6FBF" w:rsidRDefault="006E6FBF" w:rsidP="006E6FBF">
      <w:r w:rsidRPr="006E6FBF">
        <w:t>When adding a session – include the referral type and purpose. This relates to any referrals you have made for the client (Referral out)</w:t>
      </w:r>
    </w:p>
    <w:p w:rsidR="006E6FBF" w:rsidRPr="006E6FBF" w:rsidRDefault="006E6FBF" w:rsidP="006E6FBF">
      <w:pPr>
        <w:rPr>
          <w:b/>
        </w:rPr>
      </w:pPr>
      <w:r w:rsidRPr="006E6FBF">
        <w:rPr>
          <w:b/>
        </w:rPr>
        <w:t>Slide 9</w:t>
      </w:r>
      <w:r w:rsidR="00A23429">
        <w:rPr>
          <w:b/>
        </w:rPr>
        <w:t xml:space="preserve"> - Partnership Approach</w:t>
      </w:r>
      <w:r w:rsidR="009149E0">
        <w:rPr>
          <w:b/>
        </w:rPr>
        <w:t xml:space="preserve"> (14.11 minutes)</w:t>
      </w:r>
    </w:p>
    <w:p w:rsidR="006E6FBF" w:rsidRPr="006E6FBF" w:rsidRDefault="006E6FBF" w:rsidP="006E6FBF">
      <w:r w:rsidRPr="006E6FBF">
        <w:rPr>
          <w:lang w:val="en-GB"/>
        </w:rPr>
        <w:t xml:space="preserve">All SETS Organisations are required to participate in the partnership approach. </w:t>
      </w:r>
    </w:p>
    <w:p w:rsidR="006E6FBF" w:rsidRPr="006E6FBF" w:rsidRDefault="006E6FBF" w:rsidP="006E6FBF">
      <w:r w:rsidRPr="006E6FBF">
        <w:rPr>
          <w:lang w:val="en-GB"/>
        </w:rPr>
        <w:t xml:space="preserve">As part of the partnership approach, Organisations record client outcomes known as Standard Client/Community Outcomes Reporting (SCORE) reporting. The partnership approach also includes the ability to record an extended data set. </w:t>
      </w:r>
    </w:p>
    <w:p w:rsidR="006E6FBF" w:rsidRPr="006E6FBF" w:rsidRDefault="006E6FBF" w:rsidP="006E6FBF">
      <w:r w:rsidRPr="006E6FBF">
        <w:t xml:space="preserve">It is expected that, where practical, you collect outcomes data for 50 - 60 per cent of all participants. However, it is noted that you should do so within reason and in alignment with ethical requirements. </w:t>
      </w:r>
    </w:p>
    <w:p w:rsidR="006E6FBF" w:rsidRPr="006E6FBF" w:rsidRDefault="006E6FBF" w:rsidP="006E6FBF">
      <w:r w:rsidRPr="006E6FBF">
        <w:t xml:space="preserve">A client SCORE assessment is recorded at least twice – towards the beginning of the client’s service delivery, during the service delivery and/or towards the end of service delivery (if fixed delivery period). </w:t>
      </w:r>
    </w:p>
    <w:p w:rsidR="006E6FBF" w:rsidRPr="006E6FBF" w:rsidRDefault="006E6FBF" w:rsidP="006E6FBF">
      <w:r w:rsidRPr="006E6FBF">
        <w:rPr>
          <w:lang w:val="en-US"/>
        </w:rPr>
        <w:t xml:space="preserve">Where practical, you should also collect SCORE assessments periodically throughout service delivery. </w:t>
      </w:r>
    </w:p>
    <w:p w:rsidR="006E6FBF" w:rsidRPr="006E6FBF" w:rsidRDefault="006E6FBF" w:rsidP="006E6FBF">
      <w:r w:rsidRPr="006E6FBF">
        <w:t>Along with the priority requirements, organisations can opt into the Partnership Approach, or the extended data set, within the Data Exchange. For some programs that we have mentioned earlier – it is required.</w:t>
      </w:r>
    </w:p>
    <w:p w:rsidR="006E6FBF" w:rsidRPr="006E6FBF" w:rsidRDefault="006E6FBF" w:rsidP="006E6FBF">
      <w:r w:rsidRPr="006E6FBF">
        <w:t>This is a brief overview – this afternoons session will provide a more in depth discussion on this.</w:t>
      </w:r>
    </w:p>
    <w:p w:rsidR="006E6FBF" w:rsidRPr="006E6FBF" w:rsidRDefault="006E6FBF" w:rsidP="006E6FBF">
      <w:r w:rsidRPr="006E6FBF">
        <w:t xml:space="preserve">In exchange for opting into the Partnership Approach and providing additional outcomes focused data, organisations gain access to the community profiles and other reports, such as the ones you just saw. </w:t>
      </w:r>
    </w:p>
    <w:p w:rsidR="006E6FBF" w:rsidRPr="006E6FBF" w:rsidRDefault="006E6FBF" w:rsidP="006E6FBF">
      <w:r w:rsidRPr="006E6FBF">
        <w:lastRenderedPageBreak/>
        <w:t xml:space="preserve">Organisations that opt-in to the Partnership Approach </w:t>
      </w:r>
      <w:r w:rsidRPr="006E6FBF">
        <w:rPr>
          <w:b/>
          <w:bCs/>
        </w:rPr>
        <w:t>enter the Priority Requirements data plus an extended dataset comprising of what you can see on screen:</w:t>
      </w:r>
    </w:p>
    <w:p w:rsidR="007E5B58" w:rsidRPr="006E6FBF" w:rsidRDefault="00826241" w:rsidP="006E6FBF">
      <w:pPr>
        <w:numPr>
          <w:ilvl w:val="0"/>
          <w:numId w:val="7"/>
        </w:numPr>
      </w:pPr>
      <w:r w:rsidRPr="006E6FBF">
        <w:t>Extended client demographic details (Homeless indicator through to ancestry)</w:t>
      </w:r>
    </w:p>
    <w:p w:rsidR="007E5B58" w:rsidRPr="006E6FBF" w:rsidRDefault="00826241" w:rsidP="006E6FBF">
      <w:pPr>
        <w:numPr>
          <w:ilvl w:val="0"/>
          <w:numId w:val="7"/>
        </w:numPr>
      </w:pPr>
      <w:r w:rsidRPr="006E6FBF">
        <w:t xml:space="preserve">Client needs and circumstances (reason for seeking assistance and referrals on to other services), and most importantly, </w:t>
      </w:r>
    </w:p>
    <w:p w:rsidR="007E5B58" w:rsidRPr="006E6FBF" w:rsidRDefault="00826241" w:rsidP="006E6FBF">
      <w:pPr>
        <w:numPr>
          <w:ilvl w:val="0"/>
          <w:numId w:val="7"/>
        </w:numPr>
      </w:pPr>
      <w:r w:rsidRPr="006E6FBF">
        <w:t>SCORE</w:t>
      </w:r>
    </w:p>
    <w:p w:rsidR="006E6FBF" w:rsidRPr="006E6FBF" w:rsidRDefault="006E6FBF" w:rsidP="006E6FBF">
      <w:r w:rsidRPr="006E6FBF">
        <w:t>Benefits of participating in the partnership approach</w:t>
      </w:r>
    </w:p>
    <w:p w:rsidR="007E5B58" w:rsidRPr="006E6FBF" w:rsidRDefault="00826241" w:rsidP="006E6FBF">
      <w:pPr>
        <w:numPr>
          <w:ilvl w:val="0"/>
          <w:numId w:val="8"/>
        </w:numPr>
      </w:pPr>
      <w:r w:rsidRPr="006E6FBF">
        <w:rPr>
          <w:lang w:val="en-US"/>
        </w:rPr>
        <w:t>Ability to demonstrate the outcomes you are achieving for your clients.</w:t>
      </w:r>
    </w:p>
    <w:p w:rsidR="007E5B58" w:rsidRPr="006E6FBF" w:rsidRDefault="00826241" w:rsidP="006E6FBF">
      <w:pPr>
        <w:numPr>
          <w:ilvl w:val="0"/>
          <w:numId w:val="8"/>
        </w:numPr>
      </w:pPr>
      <w:r w:rsidRPr="006E6FBF">
        <w:rPr>
          <w:lang w:val="en-US"/>
        </w:rPr>
        <w:t>Access to a rich set of additional reports</w:t>
      </w:r>
    </w:p>
    <w:p w:rsidR="007E5B58" w:rsidRPr="006E6FBF" w:rsidRDefault="00826241" w:rsidP="006E6FBF">
      <w:pPr>
        <w:numPr>
          <w:ilvl w:val="0"/>
          <w:numId w:val="8"/>
        </w:numPr>
      </w:pPr>
      <w:r w:rsidRPr="006E6FBF">
        <w:rPr>
          <w:lang w:val="en-US"/>
        </w:rPr>
        <w:t>Access to whole of government data sets</w:t>
      </w:r>
    </w:p>
    <w:p w:rsidR="006E6FBF" w:rsidRPr="006E6FBF" w:rsidRDefault="006E6FBF" w:rsidP="006E6FBF">
      <w:r w:rsidRPr="006E6FBF">
        <w:t xml:space="preserve">SCORE is not so much a method for </w:t>
      </w:r>
      <w:r w:rsidRPr="006E6FBF">
        <w:rPr>
          <w:b/>
          <w:bCs/>
        </w:rPr>
        <w:t>collecting</w:t>
      </w:r>
      <w:r w:rsidRPr="006E6FBF">
        <w:t xml:space="preserve"> client outcomes, but for </w:t>
      </w:r>
      <w:r w:rsidRPr="006E6FBF">
        <w:rPr>
          <w:b/>
          <w:bCs/>
        </w:rPr>
        <w:t>reporting</w:t>
      </w:r>
      <w:r w:rsidRPr="006E6FBF">
        <w:t xml:space="preserve"> those outcomes in a consistent way across all the programs that use DEX.</w:t>
      </w:r>
    </w:p>
    <w:p w:rsidR="006E6FBF" w:rsidRPr="006E6FBF" w:rsidRDefault="006E6FBF" w:rsidP="00FD5943">
      <w:pPr>
        <w:rPr>
          <w:b/>
        </w:rPr>
      </w:pPr>
      <w:r w:rsidRPr="006E6FBF">
        <w:rPr>
          <w:b/>
        </w:rPr>
        <w:t>Slide 10</w:t>
      </w:r>
      <w:r w:rsidR="002677AE">
        <w:rPr>
          <w:b/>
        </w:rPr>
        <w:t xml:space="preserve"> – </w:t>
      </w:r>
      <w:r w:rsidR="00A23429">
        <w:rPr>
          <w:b/>
        </w:rPr>
        <w:t>How does SCORE work (</w:t>
      </w:r>
      <w:r w:rsidR="002677AE">
        <w:rPr>
          <w:b/>
        </w:rPr>
        <w:t>17.21 minutes</w:t>
      </w:r>
      <w:r w:rsidR="00A23429">
        <w:rPr>
          <w:b/>
        </w:rPr>
        <w:t>)</w:t>
      </w:r>
    </w:p>
    <w:p w:rsidR="006E6FBF" w:rsidRPr="006E6FBF" w:rsidRDefault="006E6FBF" w:rsidP="006E6FBF">
      <w:r w:rsidRPr="006E6FBF">
        <w:t>So how do you record SCORE on a practical level?</w:t>
      </w:r>
    </w:p>
    <w:p w:rsidR="006E6FBF" w:rsidRPr="006E6FBF" w:rsidRDefault="006E6FBF" w:rsidP="006E6FBF">
      <w:r w:rsidRPr="006E6FBF">
        <w:t>You will need to:</w:t>
      </w:r>
    </w:p>
    <w:p w:rsidR="007E5B58" w:rsidRPr="006E6FBF" w:rsidRDefault="00826241" w:rsidP="006E6FBF">
      <w:pPr>
        <w:numPr>
          <w:ilvl w:val="0"/>
          <w:numId w:val="9"/>
        </w:numPr>
      </w:pPr>
      <w:r w:rsidRPr="006E6FBF">
        <w:t>Determine the way an assessment will be made – either by the client, practitioner, jointly by the client and practitioner, a support person or using an evaluation tool.</w:t>
      </w:r>
    </w:p>
    <w:p w:rsidR="007E5B58" w:rsidRPr="006E6FBF" w:rsidRDefault="00826241" w:rsidP="006E6FBF">
      <w:pPr>
        <w:numPr>
          <w:ilvl w:val="0"/>
          <w:numId w:val="9"/>
        </w:numPr>
      </w:pPr>
      <w:r w:rsidRPr="006E6FBF">
        <w:t>Select the relevant domain(s) in SCORE.</w:t>
      </w:r>
    </w:p>
    <w:p w:rsidR="007E5B58" w:rsidRPr="006E6FBF" w:rsidRDefault="00826241" w:rsidP="006E6FBF">
      <w:pPr>
        <w:numPr>
          <w:ilvl w:val="0"/>
          <w:numId w:val="9"/>
        </w:numPr>
      </w:pPr>
      <w:r w:rsidRPr="006E6FBF">
        <w:t xml:space="preserve">Make an initial SCORE assessment towards the beginning of a </w:t>
      </w:r>
      <w:r w:rsidR="00A27D75" w:rsidRPr="006E6FBF">
        <w:t>client’s</w:t>
      </w:r>
      <w:r w:rsidRPr="006E6FBF">
        <w:t xml:space="preserve"> engagement with a service or activity on the Likert scale of 1-5.</w:t>
      </w:r>
    </w:p>
    <w:p w:rsidR="007E5B58" w:rsidRPr="006E6FBF" w:rsidRDefault="00826241" w:rsidP="006E6FBF">
      <w:pPr>
        <w:numPr>
          <w:ilvl w:val="0"/>
          <w:numId w:val="9"/>
        </w:numPr>
      </w:pPr>
      <w:r w:rsidRPr="006E6FBF">
        <w:t xml:space="preserve">Make a subsequent SCORE assessment towards the end of a client’s engagement with a service or activity on the Likert scale of 1-5. </w:t>
      </w:r>
    </w:p>
    <w:p w:rsidR="007E5B58" w:rsidRPr="006E6FBF" w:rsidRDefault="00826241" w:rsidP="006E6FBF">
      <w:pPr>
        <w:numPr>
          <w:ilvl w:val="0"/>
          <w:numId w:val="9"/>
        </w:numPr>
      </w:pPr>
      <w:r w:rsidRPr="006E6FBF">
        <w:t>Multiple SCOREs may be recorded for long-term clients.</w:t>
      </w:r>
    </w:p>
    <w:p w:rsidR="006E6FBF" w:rsidRPr="006E6FBF" w:rsidRDefault="006E6FBF" w:rsidP="006E6FBF">
      <w:r w:rsidRPr="006E6FBF">
        <w:t>The difference between the initial and subsequent score assessment allows us to look at the amount of change in a client’s outcome after receiving a service or participating in an activity.</w:t>
      </w:r>
    </w:p>
    <w:p w:rsidR="006E6FBF" w:rsidRPr="006E6FBF" w:rsidRDefault="006E6FBF" w:rsidP="006E6FBF">
      <w:r w:rsidRPr="006E6FBF">
        <w:t>Additional guidance for using SCORE with clients is found on the Data Exchange website under the Policy guidance tab.</w:t>
      </w:r>
    </w:p>
    <w:p w:rsidR="00FD5943" w:rsidRPr="006E6FBF" w:rsidRDefault="006E6FBF" w:rsidP="00FD5943">
      <w:pPr>
        <w:rPr>
          <w:b/>
        </w:rPr>
      </w:pPr>
      <w:r w:rsidRPr="006E6FBF">
        <w:rPr>
          <w:b/>
        </w:rPr>
        <w:t>Slide 11</w:t>
      </w:r>
      <w:r w:rsidR="002677AE">
        <w:rPr>
          <w:b/>
        </w:rPr>
        <w:t xml:space="preserve"> </w:t>
      </w:r>
      <w:r w:rsidR="00831EFD">
        <w:rPr>
          <w:b/>
        </w:rPr>
        <w:t xml:space="preserve">- </w:t>
      </w:r>
      <w:r w:rsidR="00831EFD" w:rsidRPr="00831EFD">
        <w:rPr>
          <w:b/>
          <w:bCs/>
        </w:rPr>
        <w:t>Settlement Engagement and Transitions Support (SETS) – Client Services</w:t>
      </w:r>
      <w:r w:rsidR="009149E0">
        <w:rPr>
          <w:b/>
          <w:bCs/>
        </w:rPr>
        <w:t xml:space="preserve"> (19 Minutes)</w:t>
      </w:r>
    </w:p>
    <w:p w:rsidR="006E6FBF" w:rsidRPr="006E6FBF" w:rsidRDefault="006E6FBF" w:rsidP="006E6FBF">
      <w:r w:rsidRPr="006E6FBF">
        <w:t xml:space="preserve">In the case of client services where you are dealing with individuals and families for instance, you can record outcomes against any of the circumstance domains and the majority of Goals domains. </w:t>
      </w:r>
    </w:p>
    <w:p w:rsidR="006E6FBF" w:rsidRPr="006E6FBF" w:rsidRDefault="006E6FBF" w:rsidP="006E6FBF">
      <w:r w:rsidRPr="006E6FBF">
        <w:lastRenderedPageBreak/>
        <w:t>The only goal domain that may not be applicable is the “changed impact of immediate crisis” however there may be instances where this is applicable for your client/s and is still available to be selected</w:t>
      </w:r>
    </w:p>
    <w:p w:rsidR="006E6FBF" w:rsidRPr="006E6FBF" w:rsidRDefault="006E6FBF" w:rsidP="006E6FBF">
      <w:r w:rsidRPr="006E6FBF">
        <w:t xml:space="preserve">It is about measuring what is happening in your </w:t>
      </w:r>
      <w:r w:rsidR="00A27D75" w:rsidRPr="006E6FBF">
        <w:t>clients’</w:t>
      </w:r>
      <w:r w:rsidRPr="006E6FBF">
        <w:t xml:space="preserve"> life and their goals. </w:t>
      </w:r>
    </w:p>
    <w:p w:rsidR="006E6FBF" w:rsidRPr="006E6FBF" w:rsidRDefault="006E6FBF" w:rsidP="006E6FBF">
      <w:r w:rsidRPr="006E6FBF">
        <w:t xml:space="preserve">When we look at the outcomes reports you can start to see trends across your organisation, outlets and activities to see which circumstances you may be having the biggest impact in or if the clients goals are being achieved through the delivery of your services. </w:t>
      </w:r>
    </w:p>
    <w:p w:rsidR="002F3FA1" w:rsidRPr="006E6FBF" w:rsidRDefault="006E6FBF" w:rsidP="002F3FA1">
      <w:pPr>
        <w:rPr>
          <w:b/>
        </w:rPr>
      </w:pPr>
      <w:r w:rsidRPr="006E6FBF">
        <w:rPr>
          <w:b/>
        </w:rPr>
        <w:t>Slide 12</w:t>
      </w:r>
      <w:r w:rsidR="002677AE">
        <w:rPr>
          <w:b/>
        </w:rPr>
        <w:t xml:space="preserve"> - </w:t>
      </w:r>
      <w:r w:rsidR="00831EFD" w:rsidRPr="006E6FBF">
        <w:rPr>
          <w:b/>
          <w:bCs/>
        </w:rPr>
        <w:t>Cas</w:t>
      </w:r>
      <w:r w:rsidR="00831EFD">
        <w:rPr>
          <w:b/>
          <w:bCs/>
        </w:rPr>
        <w:t>e study one (</w:t>
      </w:r>
      <w:r w:rsidR="002677AE">
        <w:rPr>
          <w:b/>
        </w:rPr>
        <w:t>23 minutes</w:t>
      </w:r>
      <w:r w:rsidR="00831EFD">
        <w:rPr>
          <w:b/>
        </w:rPr>
        <w:t>)</w:t>
      </w:r>
    </w:p>
    <w:p w:rsidR="006E6FBF" w:rsidRPr="006E6FBF" w:rsidRDefault="006E6FBF" w:rsidP="006E6FBF">
      <w:r w:rsidRPr="006E6FBF">
        <w:t xml:space="preserve">Indra is a new humanitarian migrant who has 3 school aged children. The family are living in Dubbo NSW and are unsure of what is required to have the children attend schools in Australia. </w:t>
      </w:r>
    </w:p>
    <w:p w:rsidR="006E6FBF" w:rsidRPr="006E6FBF" w:rsidRDefault="006E6FBF" w:rsidP="006E6FBF">
      <w:r w:rsidRPr="006E6FBF">
        <w:t>The local organisation funded to deliver SETS has a short course available to help develop an awareness and understanding of the Australian educational system requirements including enrolment, compulsory attendance, school curriculum and other requirements of an age-based education system.</w:t>
      </w:r>
    </w:p>
    <w:p w:rsidR="006E6FBF" w:rsidRPr="006E6FBF" w:rsidRDefault="006E6FBF" w:rsidP="002F3FA1">
      <w:pPr>
        <w:rPr>
          <w:b/>
        </w:rPr>
      </w:pPr>
      <w:r w:rsidRPr="006E6FBF">
        <w:rPr>
          <w:b/>
        </w:rPr>
        <w:t>Slide 13</w:t>
      </w:r>
      <w:r w:rsidR="002677AE">
        <w:rPr>
          <w:b/>
        </w:rPr>
        <w:t xml:space="preserve"> – </w:t>
      </w:r>
      <w:r w:rsidR="00831EFD" w:rsidRPr="00831EFD">
        <w:rPr>
          <w:b/>
          <w:bCs/>
        </w:rPr>
        <w:t>Capturing Indra’s outcomes</w:t>
      </w:r>
      <w:r w:rsidR="00831EFD" w:rsidRPr="00831EFD">
        <w:rPr>
          <w:b/>
        </w:rPr>
        <w:t xml:space="preserve"> </w:t>
      </w:r>
      <w:r w:rsidR="00831EFD">
        <w:rPr>
          <w:b/>
        </w:rPr>
        <w:t>(</w:t>
      </w:r>
      <w:r w:rsidR="002677AE">
        <w:rPr>
          <w:b/>
        </w:rPr>
        <w:t>24 minutes</w:t>
      </w:r>
      <w:r w:rsidR="00831EFD">
        <w:rPr>
          <w:b/>
        </w:rPr>
        <w:t>)</w:t>
      </w:r>
    </w:p>
    <w:p w:rsidR="006E6FBF" w:rsidRPr="006E6FBF" w:rsidRDefault="006E6FBF" w:rsidP="006E6FBF">
      <w:r w:rsidRPr="006E6FBF">
        <w:t>Over the course of the six weeks, Indra attends the weekly sessions and hears from speakers from the Department of Education and the local primary and high schools about enrolling children and what his children can expect at school.</w:t>
      </w:r>
    </w:p>
    <w:p w:rsidR="006E6FBF" w:rsidRPr="006E6FBF" w:rsidRDefault="006E6FBF" w:rsidP="006E6FBF">
      <w:r w:rsidRPr="006E6FBF">
        <w:t xml:space="preserve">In this example, the goal for Indra is to improve his knowledge of the Education system. </w:t>
      </w:r>
    </w:p>
    <w:p w:rsidR="006E6FBF" w:rsidRPr="006E6FBF" w:rsidRDefault="006E6FBF" w:rsidP="006E6FBF">
      <w:r w:rsidRPr="006E6FBF">
        <w:t xml:space="preserve">To record the outcome of the program, an initial score is recorded at the beginning of the course – In this case, the facilitator has judged that Indra has some understanding of the requirements and is engaged with learning more. </w:t>
      </w:r>
    </w:p>
    <w:p w:rsidR="006E6FBF" w:rsidRPr="006E6FBF" w:rsidRDefault="006E6FBF" w:rsidP="006E6FBF">
      <w:r w:rsidRPr="006E6FBF">
        <w:t xml:space="preserve">At the end of the six weeks, Indra has a clear understanding of the requirements and feels confident he can support his children as they start at the new schools and where to get further help is required. </w:t>
      </w:r>
    </w:p>
    <w:p w:rsidR="002F3FA1" w:rsidRDefault="006E6FBF" w:rsidP="006E6FBF">
      <w:r w:rsidRPr="006E6FBF">
        <w:t>The facilitator can also capture any unintended outcomes such as improved family function in the Circumstances domains if they feel this is appropriate.</w:t>
      </w:r>
    </w:p>
    <w:p w:rsidR="006E6FBF" w:rsidRPr="006E6FBF" w:rsidRDefault="006E6FBF" w:rsidP="006E6FBF">
      <w:pPr>
        <w:rPr>
          <w:b/>
        </w:rPr>
      </w:pPr>
      <w:r w:rsidRPr="006E6FBF">
        <w:rPr>
          <w:b/>
        </w:rPr>
        <w:t>Slide 14</w:t>
      </w:r>
      <w:r w:rsidR="002677AE">
        <w:rPr>
          <w:b/>
        </w:rPr>
        <w:t xml:space="preserve"> </w:t>
      </w:r>
      <w:r w:rsidR="00831EFD">
        <w:rPr>
          <w:b/>
        </w:rPr>
        <w:t>–</w:t>
      </w:r>
      <w:r w:rsidR="002677AE">
        <w:rPr>
          <w:b/>
        </w:rPr>
        <w:t xml:space="preserve"> </w:t>
      </w:r>
      <w:r w:rsidR="00831EFD">
        <w:rPr>
          <w:b/>
        </w:rPr>
        <w:t>Further information on SCORE</w:t>
      </w:r>
      <w:r w:rsidR="009149E0">
        <w:rPr>
          <w:b/>
        </w:rPr>
        <w:t xml:space="preserve"> (24 minutes)</w:t>
      </w:r>
    </w:p>
    <w:p w:rsidR="006E6FBF" w:rsidRPr="006E6FBF" w:rsidRDefault="006E6FBF" w:rsidP="006E6FBF">
      <w:r w:rsidRPr="006E6FBF">
        <w:t xml:space="preserve">The policy section of the Data Exchange website contains further information on measuring outcomes for your organisation. </w:t>
      </w:r>
    </w:p>
    <w:p w:rsidR="006E6FBF" w:rsidRPr="006E6FBF" w:rsidRDefault="006E6FBF" w:rsidP="006E6FBF">
      <w:r w:rsidRPr="006E6FBF">
        <w:t>Information includes:</w:t>
      </w:r>
    </w:p>
    <w:p w:rsidR="007E5B58" w:rsidRPr="006E6FBF" w:rsidRDefault="00826241" w:rsidP="006E6FBF">
      <w:pPr>
        <w:numPr>
          <w:ilvl w:val="0"/>
          <w:numId w:val="10"/>
        </w:numPr>
      </w:pPr>
      <w:r w:rsidRPr="006E6FBF">
        <w:t>SCORE at a glance</w:t>
      </w:r>
    </w:p>
    <w:p w:rsidR="007E5B58" w:rsidRPr="006E6FBF" w:rsidRDefault="00826241" w:rsidP="006E6FBF">
      <w:pPr>
        <w:numPr>
          <w:ilvl w:val="0"/>
          <w:numId w:val="10"/>
        </w:numPr>
      </w:pPr>
      <w:r w:rsidRPr="006E6FBF">
        <w:t>Measuring Outcomes and</w:t>
      </w:r>
    </w:p>
    <w:p w:rsidR="007E5B58" w:rsidRPr="006E6FBF" w:rsidRDefault="00826241" w:rsidP="006E6FBF">
      <w:pPr>
        <w:numPr>
          <w:ilvl w:val="0"/>
          <w:numId w:val="10"/>
        </w:numPr>
      </w:pPr>
      <w:r w:rsidRPr="006E6FBF">
        <w:t>And using score with clients</w:t>
      </w:r>
    </w:p>
    <w:p w:rsidR="00831EFD" w:rsidRDefault="00831EFD" w:rsidP="006E6FBF">
      <w:pPr>
        <w:rPr>
          <w:b/>
        </w:rPr>
      </w:pPr>
      <w:r>
        <w:rPr>
          <w:b/>
        </w:rPr>
        <w:br w:type="page"/>
      </w:r>
    </w:p>
    <w:p w:rsidR="006E6FBF" w:rsidRPr="006E6FBF" w:rsidRDefault="006E6FBF" w:rsidP="006E6FBF">
      <w:pPr>
        <w:rPr>
          <w:b/>
        </w:rPr>
      </w:pPr>
      <w:r w:rsidRPr="006E6FBF">
        <w:rPr>
          <w:b/>
        </w:rPr>
        <w:lastRenderedPageBreak/>
        <w:t xml:space="preserve">Slide 15 </w:t>
      </w:r>
      <w:r w:rsidR="002677AE">
        <w:rPr>
          <w:b/>
        </w:rPr>
        <w:t xml:space="preserve">– </w:t>
      </w:r>
      <w:r w:rsidR="00133DF3">
        <w:rPr>
          <w:b/>
        </w:rPr>
        <w:t>D</w:t>
      </w:r>
      <w:r w:rsidR="00831EFD">
        <w:rPr>
          <w:b/>
        </w:rPr>
        <w:t>ata Exchange portal demonstration (</w:t>
      </w:r>
      <w:r w:rsidR="002677AE">
        <w:rPr>
          <w:b/>
        </w:rPr>
        <w:t>26.17 minutes</w:t>
      </w:r>
      <w:r w:rsidR="00831EFD">
        <w:rPr>
          <w:b/>
        </w:rPr>
        <w:t>)</w:t>
      </w:r>
    </w:p>
    <w:p w:rsidR="006E6FBF" w:rsidRPr="006E6FBF" w:rsidRDefault="006E6FBF" w:rsidP="006E6FBF">
      <w:r w:rsidRPr="006E6FBF">
        <w:t>We will now have a quick demonstrate of the Data Exchange portal and how to capture cases, clients and sessions and recording an outcome for a client.</w:t>
      </w:r>
    </w:p>
    <w:p w:rsidR="006E6FBF" w:rsidRDefault="006E6FBF" w:rsidP="006E6FBF">
      <w:r w:rsidRPr="006E6FBF">
        <w:t xml:space="preserve">Please bear with me a moment while I switch to the data exchange environment. </w:t>
      </w:r>
    </w:p>
    <w:p w:rsidR="00DF3160" w:rsidRDefault="00DF3160" w:rsidP="006E6FBF">
      <w:pPr>
        <w:rPr>
          <w:b/>
        </w:rPr>
      </w:pPr>
      <w:r w:rsidRPr="00DF3160">
        <w:rPr>
          <w:b/>
        </w:rPr>
        <w:t xml:space="preserve">Demonstration </w:t>
      </w:r>
      <w:r>
        <w:rPr>
          <w:b/>
        </w:rPr>
        <w:t>–</w:t>
      </w:r>
      <w:r w:rsidRPr="00DF3160">
        <w:rPr>
          <w:b/>
        </w:rPr>
        <w:t xml:space="preserve"> </w:t>
      </w:r>
      <w:r w:rsidR="009149E0">
        <w:rPr>
          <w:b/>
        </w:rPr>
        <w:t>(</w:t>
      </w:r>
      <w:r>
        <w:rPr>
          <w:b/>
        </w:rPr>
        <w:t>30 minute</w:t>
      </w:r>
      <w:r w:rsidR="009149E0">
        <w:rPr>
          <w:b/>
        </w:rPr>
        <w:t>s)</w:t>
      </w:r>
    </w:p>
    <w:p w:rsidR="00DF3160" w:rsidRDefault="002D4DC3" w:rsidP="00DF3160">
      <w:r>
        <w:t>W</w:t>
      </w:r>
      <w:r w:rsidR="00DF3160">
        <w:t>e</w:t>
      </w:r>
      <w:r>
        <w:t xml:space="preserve"> a</w:t>
      </w:r>
      <w:r w:rsidR="00DF3160">
        <w:t>re going to quickly jump in and add a case and a session for Indra.</w:t>
      </w:r>
    </w:p>
    <w:p w:rsidR="00A52BAC" w:rsidRDefault="002D4DC3" w:rsidP="00DF3160">
      <w:r>
        <w:t>T</w:t>
      </w:r>
      <w:r w:rsidR="00DF3160">
        <w:t>o add a case, we can either find the case or add the case, if we have</w:t>
      </w:r>
      <w:r w:rsidR="00A52BAC">
        <w:t xml:space="preserve"> </w:t>
      </w:r>
      <w:r w:rsidR="00DF3160">
        <w:t>n</w:t>
      </w:r>
      <w:r w:rsidR="00A52BAC">
        <w:t>o</w:t>
      </w:r>
      <w:r w:rsidR="00DF3160">
        <w:t>t already got a case setup.</w:t>
      </w:r>
      <w:r>
        <w:t xml:space="preserve"> </w:t>
      </w:r>
    </w:p>
    <w:p w:rsidR="00DF3160" w:rsidRDefault="00DF3160" w:rsidP="00DF3160">
      <w:r>
        <w:t>I</w:t>
      </w:r>
      <w:r w:rsidR="00A52BAC">
        <w:t xml:space="preserve"> ha</w:t>
      </w:r>
      <w:r>
        <w:t>ve set up a case called kid's school, so I</w:t>
      </w:r>
      <w:r w:rsidR="00A52BAC">
        <w:t xml:space="preserve"> a</w:t>
      </w:r>
      <w:r>
        <w:t>m going to click on Find a Case.</w:t>
      </w:r>
      <w:r w:rsidR="002D4DC3">
        <w:t xml:space="preserve"> </w:t>
      </w:r>
      <w:r>
        <w:t>I</w:t>
      </w:r>
      <w:r w:rsidR="00A52BAC">
        <w:t xml:space="preserve"> a</w:t>
      </w:r>
      <w:r>
        <w:t xml:space="preserve">m going to </w:t>
      </w:r>
      <w:r w:rsidR="009149E0">
        <w:t>select</w:t>
      </w:r>
      <w:r>
        <w:t xml:space="preserve"> </w:t>
      </w:r>
      <w:r w:rsidR="002D4DC3">
        <w:t>the SETS Activity Outlet a</w:t>
      </w:r>
      <w:r>
        <w:t>nd the Client Services.</w:t>
      </w:r>
    </w:p>
    <w:p w:rsidR="00DF3160" w:rsidRDefault="002D4DC3" w:rsidP="00DF3160">
      <w:r>
        <w:t>W</w:t>
      </w:r>
      <w:r w:rsidR="00DF3160">
        <w:t>e</w:t>
      </w:r>
      <w:r>
        <w:t xml:space="preserve"> have</w:t>
      </w:r>
      <w:r w:rsidR="00DF3160">
        <w:t xml:space="preserve"> already had one session of service on the ninth of</w:t>
      </w:r>
      <w:r>
        <w:t xml:space="preserve"> No</w:t>
      </w:r>
      <w:r w:rsidR="00DF3160">
        <w:t xml:space="preserve">vember. </w:t>
      </w:r>
    </w:p>
    <w:p w:rsidR="00DF3160" w:rsidRDefault="00DF3160" w:rsidP="00DF3160">
      <w:r>
        <w:t>I</w:t>
      </w:r>
      <w:r w:rsidR="00E944CA">
        <w:t xml:space="preserve"> ha</w:t>
      </w:r>
      <w:r>
        <w:t xml:space="preserve">ve added three clients. </w:t>
      </w:r>
      <w:r w:rsidR="002D4DC3">
        <w:t>O</w:t>
      </w:r>
      <w:r>
        <w:t>ne</w:t>
      </w:r>
      <w:r w:rsidR="00A52BAC">
        <w:t xml:space="preserve"> client has N</w:t>
      </w:r>
      <w:r>
        <w:t>ame Hidden</w:t>
      </w:r>
      <w:r w:rsidR="00A52BAC">
        <w:t xml:space="preserve"> in the client name field</w:t>
      </w:r>
      <w:r>
        <w:t>. Th</w:t>
      </w:r>
      <w:r w:rsidR="009149E0">
        <w:t>is</w:t>
      </w:r>
      <w:r>
        <w:t xml:space="preserve"> indicates that the client has not given consent for their inf</w:t>
      </w:r>
      <w:r w:rsidR="009149E0">
        <w:t>ormation to be recorded in the D</w:t>
      </w:r>
      <w:r>
        <w:t xml:space="preserve">ata </w:t>
      </w:r>
      <w:r w:rsidR="009149E0">
        <w:t>E</w:t>
      </w:r>
      <w:r>
        <w:t>xchange</w:t>
      </w:r>
      <w:r w:rsidR="002D4DC3">
        <w:t xml:space="preserve">. </w:t>
      </w:r>
      <w:r>
        <w:t>To find that client in the future</w:t>
      </w:r>
      <w:r w:rsidR="009149E0">
        <w:t xml:space="preserve"> w</w:t>
      </w:r>
      <w:r>
        <w:t>e need to use the client ID.</w:t>
      </w:r>
    </w:p>
    <w:p w:rsidR="00DF3160" w:rsidRDefault="00DF3160" w:rsidP="00DF3160">
      <w:r>
        <w:t xml:space="preserve">Add another client, </w:t>
      </w:r>
      <w:r w:rsidR="000A7738">
        <w:t>we</w:t>
      </w:r>
      <w:r>
        <w:t xml:space="preserve"> would attach the client at the top, if we had a new person come along, </w:t>
      </w:r>
      <w:r w:rsidR="002D4DC3">
        <w:t>o</w:t>
      </w:r>
      <w:r>
        <w:t>r we can add a session, or we can even copy the session.</w:t>
      </w:r>
    </w:p>
    <w:p w:rsidR="00DF3160" w:rsidRDefault="00DF3160" w:rsidP="00DF3160">
      <w:r>
        <w:t>I</w:t>
      </w:r>
      <w:r w:rsidR="00A52BAC">
        <w:t xml:space="preserve"> a</w:t>
      </w:r>
      <w:r>
        <w:t>m going to copy the session very quickly.</w:t>
      </w:r>
    </w:p>
    <w:p w:rsidR="00DF3160" w:rsidRDefault="00DF3160" w:rsidP="00DF3160">
      <w:r>
        <w:t>Session ID</w:t>
      </w:r>
      <w:r w:rsidR="002D4DC3">
        <w:t xml:space="preserve"> I will</w:t>
      </w:r>
      <w:r>
        <w:t xml:space="preserve"> leave blank and it will automatically generate a session ID for me.</w:t>
      </w:r>
    </w:p>
    <w:p w:rsidR="00DF3160" w:rsidRDefault="00DF3160" w:rsidP="00DF3160">
      <w:r>
        <w:t xml:space="preserve">This session type was </w:t>
      </w:r>
      <w:r w:rsidR="00160548">
        <w:t>E</w:t>
      </w:r>
      <w:r>
        <w:t xml:space="preserve">ducation and </w:t>
      </w:r>
      <w:r w:rsidR="00160548">
        <w:t>S</w:t>
      </w:r>
      <w:r>
        <w:t>kills training is appropriate for an education type session.</w:t>
      </w:r>
    </w:p>
    <w:p w:rsidR="00DF3160" w:rsidRDefault="00DF3160" w:rsidP="00DF3160">
      <w:r>
        <w:t>You</w:t>
      </w:r>
      <w:r w:rsidR="002D4DC3">
        <w:t xml:space="preserve"> wi</w:t>
      </w:r>
      <w:r>
        <w:t xml:space="preserve">ll </w:t>
      </w:r>
      <w:r w:rsidR="00160548">
        <w:t xml:space="preserve">see </w:t>
      </w:r>
      <w:r>
        <w:t xml:space="preserve">that </w:t>
      </w:r>
      <w:r w:rsidR="002D4DC3">
        <w:t>t</w:t>
      </w:r>
      <w:r>
        <w:t>here are the other types of sessions that we could have had with this client or with this group of clients</w:t>
      </w:r>
      <w:r w:rsidR="002D4DC3">
        <w:t>.</w:t>
      </w:r>
      <w:r>
        <w:t xml:space="preserve"> </w:t>
      </w:r>
      <w:r w:rsidR="00160548">
        <w:t>Next, i</w:t>
      </w:r>
      <w:r>
        <w:t>t was run at the outlet or office.</w:t>
      </w:r>
    </w:p>
    <w:p w:rsidR="00DF3160" w:rsidRDefault="002D4DC3" w:rsidP="00DF3160">
      <w:r>
        <w:t>A</w:t>
      </w:r>
      <w:r w:rsidR="00DF3160">
        <w:t>t this session, we</w:t>
      </w:r>
      <w:r>
        <w:t xml:space="preserve"> a</w:t>
      </w:r>
      <w:r w:rsidR="00DF3160">
        <w:t xml:space="preserve">re going to say that </w:t>
      </w:r>
      <w:r>
        <w:t>Quinn</w:t>
      </w:r>
      <w:r w:rsidR="00DF3160">
        <w:t xml:space="preserve"> and Indra turned up.</w:t>
      </w:r>
      <w:r>
        <w:t xml:space="preserve"> </w:t>
      </w:r>
      <w:r w:rsidR="00DF3160">
        <w:t>These are from the other</w:t>
      </w:r>
      <w:r>
        <w:t xml:space="preserve"> session </w:t>
      </w:r>
      <w:r w:rsidR="00DF3160">
        <w:t>that we copied</w:t>
      </w:r>
      <w:r w:rsidR="00AA5CB5">
        <w:t>. W</w:t>
      </w:r>
      <w:r w:rsidR="00DF3160">
        <w:t>e</w:t>
      </w:r>
      <w:r w:rsidR="00AA5CB5">
        <w:t xml:space="preserve"> a</w:t>
      </w:r>
      <w:r w:rsidR="00DF3160">
        <w:t xml:space="preserve">re going to actually remove one </w:t>
      </w:r>
      <w:r w:rsidR="00AA5CB5">
        <w:t xml:space="preserve">person </w:t>
      </w:r>
      <w:r w:rsidR="00DF3160">
        <w:t>who did</w:t>
      </w:r>
      <w:r w:rsidR="00A52BAC">
        <w:t xml:space="preserve"> </w:t>
      </w:r>
      <w:r w:rsidR="00DF3160">
        <w:t>n</w:t>
      </w:r>
      <w:r w:rsidR="00A52BAC">
        <w:t>o</w:t>
      </w:r>
      <w:r w:rsidR="00DF3160">
        <w:t xml:space="preserve">t show up for this session. </w:t>
      </w:r>
    </w:p>
    <w:p w:rsidR="00DF3160" w:rsidRDefault="00DF3160" w:rsidP="00DF3160">
      <w:r>
        <w:t>You</w:t>
      </w:r>
      <w:r w:rsidR="00A52BAC">
        <w:t xml:space="preserve"> wi</w:t>
      </w:r>
      <w:r>
        <w:t>ll also notice, there</w:t>
      </w:r>
      <w:r w:rsidR="00A52BAC">
        <w:t xml:space="preserve"> i</w:t>
      </w:r>
      <w:r>
        <w:t>s a small blue arrow on the right-hand side, which just gives us the</w:t>
      </w:r>
      <w:r w:rsidR="00160548">
        <w:t xml:space="preserve"> clients</w:t>
      </w:r>
      <w:r>
        <w:t xml:space="preserve"> </w:t>
      </w:r>
      <w:r w:rsidR="00160548">
        <w:t xml:space="preserve">basic </w:t>
      </w:r>
      <w:r>
        <w:t>details</w:t>
      </w:r>
      <w:r w:rsidR="00AA5CB5">
        <w:t xml:space="preserve"> that are</w:t>
      </w:r>
      <w:r>
        <w:t xml:space="preserve"> </w:t>
      </w:r>
      <w:r w:rsidR="00AA5CB5">
        <w:t>m</w:t>
      </w:r>
      <w:r>
        <w:t>andatory to capture for every client.</w:t>
      </w:r>
    </w:p>
    <w:p w:rsidR="00DF3160" w:rsidRDefault="00DF3160" w:rsidP="00DF3160">
      <w:r>
        <w:t>To add an outcome score for these clients or one of these clients, you have to do it from the Session Details section.</w:t>
      </w:r>
    </w:p>
    <w:p w:rsidR="00DF3160" w:rsidRDefault="00DF3160" w:rsidP="00DF3160">
      <w:r>
        <w:t>You</w:t>
      </w:r>
      <w:r w:rsidR="00A52BAC">
        <w:t xml:space="preserve"> wi</w:t>
      </w:r>
      <w:r w:rsidR="001B69C9">
        <w:t xml:space="preserve">ll notice </w:t>
      </w:r>
      <w:r>
        <w:t>for these two clients, the</w:t>
      </w:r>
      <w:r w:rsidR="00AA5CB5">
        <w:t>se two little icons.</w:t>
      </w:r>
      <w:r>
        <w:t xml:space="preserve"> The one on the left is to add a referral. So, if you</w:t>
      </w:r>
      <w:r w:rsidR="00A52BAC">
        <w:t xml:space="preserve"> ha</w:t>
      </w:r>
      <w:r>
        <w:t>ve referred Indra to another service, you can add the details here, but we</w:t>
      </w:r>
      <w:r w:rsidR="00A52BAC">
        <w:t xml:space="preserve"> a</w:t>
      </w:r>
      <w:r>
        <w:t xml:space="preserve">re just going to concentrate on </w:t>
      </w:r>
      <w:r w:rsidR="001B69C9">
        <w:t>SCORE</w:t>
      </w:r>
      <w:r>
        <w:t xml:space="preserve"> for sake of expedience.</w:t>
      </w:r>
    </w:p>
    <w:p w:rsidR="00DF3160" w:rsidRDefault="00DF3160" w:rsidP="00DF3160">
      <w:r>
        <w:t>I</w:t>
      </w:r>
      <w:r w:rsidR="00A52BAC">
        <w:t xml:space="preserve"> ha</w:t>
      </w:r>
      <w:r w:rsidR="009D1413">
        <w:t xml:space="preserve">ve clicked on </w:t>
      </w:r>
      <w:r>
        <w:t>Add Client Score</w:t>
      </w:r>
      <w:r w:rsidR="009D1413">
        <w:t xml:space="preserve"> and</w:t>
      </w:r>
      <w:r>
        <w:t xml:space="preserve"> I</w:t>
      </w:r>
      <w:r w:rsidR="00A52BAC">
        <w:t xml:space="preserve"> a</w:t>
      </w:r>
      <w:r>
        <w:t>m going to select a goal score.</w:t>
      </w:r>
      <w:r w:rsidR="00AA5CB5">
        <w:t xml:space="preserve"> </w:t>
      </w:r>
      <w:r>
        <w:t>You then have to click show domains to get the list to come up.</w:t>
      </w:r>
    </w:p>
    <w:p w:rsidR="00DF3160" w:rsidRDefault="00DF3160" w:rsidP="00DF3160">
      <w:r>
        <w:t>We</w:t>
      </w:r>
      <w:r w:rsidR="00A52BAC">
        <w:t xml:space="preserve"> wi</w:t>
      </w:r>
      <w:r>
        <w:t xml:space="preserve">ll say that the change knowledge and </w:t>
      </w:r>
      <w:r w:rsidR="00AA5CB5">
        <w:t>skills</w:t>
      </w:r>
      <w:r>
        <w:t>, we</w:t>
      </w:r>
      <w:r w:rsidR="00AA5CB5">
        <w:t xml:space="preserve"> a</w:t>
      </w:r>
      <w:r>
        <w:t xml:space="preserve">re going to </w:t>
      </w:r>
      <w:r w:rsidR="00AA5CB5">
        <w:t>report that they ar</w:t>
      </w:r>
      <w:r>
        <w:t>e progressing.</w:t>
      </w:r>
    </w:p>
    <w:p w:rsidR="00DF3160" w:rsidRDefault="00DF3160" w:rsidP="00DF3160">
      <w:r>
        <w:lastRenderedPageBreak/>
        <w:t>These descriptions do</w:t>
      </w:r>
      <w:r w:rsidR="00A52BAC">
        <w:t xml:space="preserve"> </w:t>
      </w:r>
      <w:r>
        <w:t>n</w:t>
      </w:r>
      <w:r w:rsidR="00A52BAC">
        <w:t>o</w:t>
      </w:r>
      <w:r>
        <w:t>t always fit what is ha</w:t>
      </w:r>
      <w:r w:rsidR="00A425A1">
        <w:t>ppening with the goal itself. Y</w:t>
      </w:r>
      <w:r>
        <w:t xml:space="preserve">ou can </w:t>
      </w:r>
      <w:r w:rsidR="00AA5CB5">
        <w:t>record a one is no progress and five is</w:t>
      </w:r>
      <w:r>
        <w:t xml:space="preserve"> they</w:t>
      </w:r>
      <w:r w:rsidR="00A52BAC">
        <w:t xml:space="preserve"> ha</w:t>
      </w:r>
      <w:r>
        <w:t>ve learnt everything you can teach them.</w:t>
      </w:r>
    </w:p>
    <w:p w:rsidR="00DF3160" w:rsidRDefault="00AA5CB5" w:rsidP="00DF3160">
      <w:r>
        <w:t>N</w:t>
      </w:r>
      <w:r w:rsidR="00DF3160">
        <w:t>ow that we</w:t>
      </w:r>
      <w:r w:rsidR="00A52BAC">
        <w:t xml:space="preserve"> ha</w:t>
      </w:r>
      <w:r w:rsidR="00DF3160">
        <w:t xml:space="preserve">ve added </w:t>
      </w:r>
      <w:r>
        <w:t>Indra’s score</w:t>
      </w:r>
      <w:r w:rsidR="00DF3160">
        <w:t>, you</w:t>
      </w:r>
      <w:r w:rsidR="00A52BAC">
        <w:t xml:space="preserve"> wi</w:t>
      </w:r>
      <w:r w:rsidR="00DF3160">
        <w:t>ll notice that the little icon is now filled in, meaning that you</w:t>
      </w:r>
      <w:r w:rsidR="00A52BAC">
        <w:t xml:space="preserve"> ha</w:t>
      </w:r>
      <w:r w:rsidR="00DF3160">
        <w:t>ve captured something, you can actually look at what you captured.</w:t>
      </w:r>
    </w:p>
    <w:p w:rsidR="00DF3160" w:rsidRDefault="009D1413" w:rsidP="00DF3160">
      <w:r>
        <w:t>H</w:t>
      </w:r>
      <w:r w:rsidR="00DF3160">
        <w:t>ere</w:t>
      </w:r>
      <w:r w:rsidR="00E944CA">
        <w:t xml:space="preserve"> </w:t>
      </w:r>
      <w:r w:rsidR="00DF3160">
        <w:t>is the domain, and he</w:t>
      </w:r>
      <w:r w:rsidR="00AA5CB5">
        <w:t>re is</w:t>
      </w:r>
      <w:r w:rsidR="00DF3160">
        <w:t xml:space="preserve"> the </w:t>
      </w:r>
      <w:r w:rsidR="00AA5CB5">
        <w:t>SCORE</w:t>
      </w:r>
      <w:r w:rsidR="00DF3160">
        <w:t>. If you</w:t>
      </w:r>
      <w:r w:rsidR="00E944CA">
        <w:t xml:space="preserve"> ha</w:t>
      </w:r>
      <w:r w:rsidR="00DF3160">
        <w:t>ve entered it incorrectly, you can edit it or you can actually delete</w:t>
      </w:r>
      <w:r w:rsidR="00AA5CB5">
        <w:t xml:space="preserve"> </w:t>
      </w:r>
      <w:r w:rsidR="00DF3160">
        <w:t xml:space="preserve">if </w:t>
      </w:r>
      <w:r w:rsidR="00A52BAC">
        <w:t>it is</w:t>
      </w:r>
      <w:r w:rsidR="00DF3160">
        <w:t xml:space="preserve"> wrong altogether</w:t>
      </w:r>
      <w:r w:rsidR="00AA5CB5">
        <w:t xml:space="preserve"> a</w:t>
      </w:r>
      <w:r w:rsidR="00DF3160">
        <w:t>nd you want to start again.</w:t>
      </w:r>
    </w:p>
    <w:p w:rsidR="00AA5CB5" w:rsidRDefault="00DF3160" w:rsidP="00DF3160">
      <w:r>
        <w:t xml:space="preserve">If we add one for </w:t>
      </w:r>
      <w:r w:rsidR="00AA5CB5">
        <w:t>Quinn</w:t>
      </w:r>
      <w:r>
        <w:t>, I</w:t>
      </w:r>
      <w:r w:rsidR="00A52BAC">
        <w:t xml:space="preserve"> wi</w:t>
      </w:r>
      <w:r>
        <w:t>ll choose a circumstance</w:t>
      </w:r>
      <w:r w:rsidR="00AA5CB5">
        <w:t xml:space="preserve"> d</w:t>
      </w:r>
      <w:r>
        <w:t>omain</w:t>
      </w:r>
      <w:r w:rsidR="00AA5CB5">
        <w:t>.</w:t>
      </w:r>
    </w:p>
    <w:p w:rsidR="00DF3160" w:rsidRDefault="00AA5CB5" w:rsidP="00DF3160">
      <w:r>
        <w:t>T</w:t>
      </w:r>
      <w:r w:rsidR="00DF3160">
        <w:t>he other thing I did miss, the assessed by, a lot of people get stuck on a score directly, and validated outcomes tools.</w:t>
      </w:r>
    </w:p>
    <w:p w:rsidR="00DF3160" w:rsidRDefault="00DF3160" w:rsidP="00DF3160">
      <w:r>
        <w:t>I do</w:t>
      </w:r>
      <w:r w:rsidR="00A52BAC">
        <w:t xml:space="preserve"> </w:t>
      </w:r>
      <w:r>
        <w:t>n</w:t>
      </w:r>
      <w:r w:rsidR="00A52BAC">
        <w:t>o</w:t>
      </w:r>
      <w:r>
        <w:t>t believe we have any valida</w:t>
      </w:r>
      <w:r w:rsidR="00AA5CB5">
        <w:t>ted outcome tools for the SETS services.</w:t>
      </w:r>
      <w:r>
        <w:t xml:space="preserve"> You could check against the matrix on the website, there are 11 tools currently validated for use, and they are mainly in the Families and Communities services section.</w:t>
      </w:r>
    </w:p>
    <w:p w:rsidR="00AA5CB5" w:rsidRDefault="00DF3160" w:rsidP="00DF3160">
      <w:r>
        <w:t xml:space="preserve">When it says scored directly by the client, that is where the client has said, </w:t>
      </w:r>
      <w:r w:rsidR="00A27D75">
        <w:t>“</w:t>
      </w:r>
      <w:r>
        <w:t>I do</w:t>
      </w:r>
      <w:r w:rsidR="00A52BAC">
        <w:t xml:space="preserve"> </w:t>
      </w:r>
      <w:r>
        <w:t>n</w:t>
      </w:r>
      <w:r w:rsidR="00A52BAC">
        <w:t>o</w:t>
      </w:r>
      <w:r>
        <w:t>t have any knowledge about the subject, or my family functioning is really poor.</w:t>
      </w:r>
      <w:r w:rsidR="00A27D75">
        <w:t>”</w:t>
      </w:r>
      <w:r>
        <w:t xml:space="preserve"> If </w:t>
      </w:r>
      <w:r w:rsidR="00A52BAC">
        <w:t>it is</w:t>
      </w:r>
      <w:r>
        <w:t xml:space="preserve"> scored directly by the practitioner, that</w:t>
      </w:r>
      <w:r w:rsidR="00A52BAC">
        <w:t xml:space="preserve"> i</w:t>
      </w:r>
      <w:r>
        <w:t>s where they</w:t>
      </w:r>
      <w:r w:rsidR="00A52BAC">
        <w:t xml:space="preserve"> ha</w:t>
      </w:r>
      <w:r>
        <w:t>ve told you some information, and then</w:t>
      </w:r>
      <w:r w:rsidR="00AA5CB5">
        <w:t xml:space="preserve"> you</w:t>
      </w:r>
      <w:r w:rsidR="00A52BAC">
        <w:t xml:space="preserve"> ha</w:t>
      </w:r>
      <w:r w:rsidR="00AA5CB5">
        <w:t xml:space="preserve">ve turned around and </w:t>
      </w:r>
      <w:r w:rsidR="009D1413">
        <w:t>determined</w:t>
      </w:r>
      <w:r w:rsidR="00AA5CB5">
        <w:t xml:space="preserve"> “</w:t>
      </w:r>
      <w:r>
        <w:t>I think they</w:t>
      </w:r>
      <w:r w:rsidR="00A52BAC">
        <w:t xml:space="preserve"> a</w:t>
      </w:r>
      <w:r>
        <w:t>re at about a two</w:t>
      </w:r>
      <w:r w:rsidR="00AA5CB5">
        <w:t>”</w:t>
      </w:r>
      <w:r>
        <w:t xml:space="preserve"> based on the information they</w:t>
      </w:r>
      <w:r w:rsidR="00A52BAC">
        <w:t xml:space="preserve"> ha</w:t>
      </w:r>
      <w:r>
        <w:t xml:space="preserve">ve told you. </w:t>
      </w:r>
    </w:p>
    <w:p w:rsidR="00DF3160" w:rsidRDefault="00DF3160" w:rsidP="00DF3160">
      <w:r>
        <w:t xml:space="preserve">You could do it jointly. </w:t>
      </w:r>
      <w:r w:rsidR="00A425A1">
        <w:t>Y</w:t>
      </w:r>
      <w:r>
        <w:t>ou could say to the client</w:t>
      </w:r>
      <w:r w:rsidR="00AA5CB5">
        <w:t xml:space="preserve"> “</w:t>
      </w:r>
      <w:r>
        <w:t xml:space="preserve">OK, </w:t>
      </w:r>
      <w:r w:rsidR="00AA5CB5">
        <w:t>on</w:t>
      </w:r>
      <w:r>
        <w:t xml:space="preserve"> the scale of 1 to 5, how are you feeling today?</w:t>
      </w:r>
      <w:r w:rsidR="00AA5CB5">
        <w:t>” o</w:t>
      </w:r>
      <w:r>
        <w:t xml:space="preserve">r </w:t>
      </w:r>
      <w:r w:rsidR="00AA5CB5">
        <w:t>“</w:t>
      </w:r>
      <w:r>
        <w:t>where do you think you see it?</w:t>
      </w:r>
      <w:r w:rsidR="00AA5CB5">
        <w:t xml:space="preserve">” </w:t>
      </w:r>
    </w:p>
    <w:p w:rsidR="00DF3160" w:rsidRDefault="008C4496" w:rsidP="00DF3160">
      <w:r>
        <w:t>A</w:t>
      </w:r>
      <w:r w:rsidR="00DF3160">
        <w:t xml:space="preserve"> support person can also provide that level of detail for you to be able to record it from a support person. You</w:t>
      </w:r>
      <w:r w:rsidR="00A52BAC">
        <w:t xml:space="preserve"> wi</w:t>
      </w:r>
      <w:r w:rsidR="00DF3160">
        <w:t>ll notice that this field is not a mandatory field. It does not have to be collected. It is up to your organization. If you wish to have something that can be compared to, say, well, our practitioners, a</w:t>
      </w:r>
      <w:r>
        <w:t>re</w:t>
      </w:r>
      <w:r w:rsidR="00DF3160">
        <w:t xml:space="preserve"> scoring people at twos and the individuals themselves scoring themselves at threes or fours.</w:t>
      </w:r>
      <w:r>
        <w:t xml:space="preserve"> </w:t>
      </w:r>
      <w:r w:rsidR="00DF3160">
        <w:t>What</w:t>
      </w:r>
      <w:r w:rsidR="00A52BAC">
        <w:t xml:space="preserve"> i</w:t>
      </w:r>
      <w:r w:rsidR="00DF3160">
        <w:t>s happening in that space to have a look at and just ask some other questions?</w:t>
      </w:r>
    </w:p>
    <w:p w:rsidR="00DF3160" w:rsidRDefault="00DF3160" w:rsidP="00DF3160">
      <w:r>
        <w:t>Also, the part I did want to point out is the definition of client scores.</w:t>
      </w:r>
      <w:r w:rsidR="008C4496">
        <w:t xml:space="preserve"> I</w:t>
      </w:r>
      <w:r>
        <w:t>f you click on that, it pops up, and it actually tells you what a sc</w:t>
      </w:r>
      <w:r w:rsidR="009D1413">
        <w:t>ore of</w:t>
      </w:r>
      <w:r>
        <w:t xml:space="preserve"> 1 to 5 is, for each of the categories.</w:t>
      </w:r>
      <w:r w:rsidR="009D1413">
        <w:t xml:space="preserve"> T</w:t>
      </w:r>
      <w:r>
        <w:t>hat</w:t>
      </w:r>
      <w:r w:rsidR="00A52BAC">
        <w:t xml:space="preserve"> i</w:t>
      </w:r>
      <w:r>
        <w:t>s a lot handier than actually using the little mini description up the top here.</w:t>
      </w:r>
    </w:p>
    <w:p w:rsidR="009D1413" w:rsidRDefault="00DF3160" w:rsidP="00DF3160">
      <w:r>
        <w:t>That can be a really good guide to start with,</w:t>
      </w:r>
      <w:r w:rsidR="009D1413">
        <w:t xml:space="preserve"> b</w:t>
      </w:r>
      <w:r>
        <w:t xml:space="preserve">ut if you want that more detailed description, click on the definitions page and you can open up a little bit more specific definition, for the </w:t>
      </w:r>
      <w:r w:rsidR="00976D9D">
        <w:t>SCORE</w:t>
      </w:r>
      <w:r>
        <w:t xml:space="preserve"> that you</w:t>
      </w:r>
      <w:r w:rsidR="00A52BAC">
        <w:t xml:space="preserve"> a</w:t>
      </w:r>
      <w:r>
        <w:t>re writing against</w:t>
      </w:r>
      <w:r w:rsidR="008C4496">
        <w:t xml:space="preserve">. </w:t>
      </w:r>
    </w:p>
    <w:p w:rsidR="00DF3160" w:rsidRDefault="008C4496" w:rsidP="00DF3160">
      <w:r>
        <w:t>I</w:t>
      </w:r>
      <w:r w:rsidR="00DF3160">
        <w:t xml:space="preserve">n this </w:t>
      </w:r>
      <w:r>
        <w:t>c</w:t>
      </w:r>
      <w:r w:rsidR="00DF3160">
        <w:t>ase</w:t>
      </w:r>
      <w:r>
        <w:t xml:space="preserve">, </w:t>
      </w:r>
      <w:r w:rsidR="00976D9D">
        <w:t>I</w:t>
      </w:r>
      <w:r w:rsidR="00A52BAC">
        <w:t xml:space="preserve"> a</w:t>
      </w:r>
      <w:r w:rsidR="00976D9D">
        <w:t>m going to say that I</w:t>
      </w:r>
      <w:r w:rsidR="00DF3160">
        <w:t xml:space="preserve">ndra's mental health well-being and </w:t>
      </w:r>
      <w:r w:rsidR="00A52BAC">
        <w:t>self-care</w:t>
      </w:r>
      <w:r w:rsidR="00DF3160">
        <w:t xml:space="preserve"> </w:t>
      </w:r>
      <w:r w:rsidR="00A52BAC">
        <w:t>is</w:t>
      </w:r>
      <w:r w:rsidR="00DF3160">
        <w:t xml:space="preserve"> being negatively impacted by his lack of knowledge.</w:t>
      </w:r>
    </w:p>
    <w:p w:rsidR="00976D9D" w:rsidRDefault="00DF3160" w:rsidP="00DF3160">
      <w:r>
        <w:t>Since he</w:t>
      </w:r>
      <w:r w:rsidR="00976D9D">
        <w:t xml:space="preserve"> has</w:t>
      </w:r>
      <w:r>
        <w:t xml:space="preserve"> come to two sessions, </w:t>
      </w:r>
      <w:r w:rsidR="009D1413">
        <w:t>w</w:t>
      </w:r>
      <w:r>
        <w:t>e</w:t>
      </w:r>
      <w:r w:rsidR="00A52BAC">
        <w:t xml:space="preserve"> a</w:t>
      </w:r>
      <w:r>
        <w:t>re going to say that he</w:t>
      </w:r>
      <w:r w:rsidR="00A52BAC">
        <w:t xml:space="preserve"> i</w:t>
      </w:r>
      <w:r>
        <w:t>s somewhere in the middle ground at the moment, and then hopefully by the end, you</w:t>
      </w:r>
      <w:r w:rsidR="00A52BAC">
        <w:t xml:space="preserve"> wi</w:t>
      </w:r>
      <w:r>
        <w:t>ll be at five, and that</w:t>
      </w:r>
      <w:r w:rsidR="00A52BAC">
        <w:t xml:space="preserve"> i</w:t>
      </w:r>
      <w:r>
        <w:t xml:space="preserve">s all you have to do. </w:t>
      </w:r>
    </w:p>
    <w:p w:rsidR="00DF3160" w:rsidRDefault="00DF3160" w:rsidP="00DF3160">
      <w:r>
        <w:t>The system works on the basis of, this score was recorded on the 24th for a session</w:t>
      </w:r>
      <w:r w:rsidR="009D1413">
        <w:t xml:space="preserve">. </w:t>
      </w:r>
      <w:r>
        <w:t>It will take that score and measure it against previously recorded scores for that client and say, this was the overall change.</w:t>
      </w:r>
    </w:p>
    <w:p w:rsidR="00DF3160" w:rsidRDefault="00A425A1" w:rsidP="00DF3160">
      <w:r>
        <w:lastRenderedPageBreak/>
        <w:t>I</w:t>
      </w:r>
      <w:r w:rsidR="00DF3160">
        <w:t xml:space="preserve">f you went from a </w:t>
      </w:r>
      <w:r w:rsidR="009D1413">
        <w:t>two</w:t>
      </w:r>
      <w:r w:rsidR="00DF3160">
        <w:t xml:space="preserve"> to </w:t>
      </w:r>
      <w:r w:rsidR="009D1413">
        <w:t xml:space="preserve">a </w:t>
      </w:r>
      <w:r w:rsidR="00DF3160">
        <w:t>five</w:t>
      </w:r>
      <w:r w:rsidR="009D1413">
        <w:t xml:space="preserve">. SCORE has </w:t>
      </w:r>
      <w:r w:rsidR="00DF3160">
        <w:t>increase</w:t>
      </w:r>
      <w:r w:rsidR="009D1413">
        <w:t>d</w:t>
      </w:r>
      <w:r w:rsidR="00DF3160">
        <w:t xml:space="preserve"> of three, </w:t>
      </w:r>
      <w:r w:rsidR="00A52BAC">
        <w:t>it is</w:t>
      </w:r>
      <w:r w:rsidR="00DF3160">
        <w:t xml:space="preserve"> a positive outcome of three</w:t>
      </w:r>
      <w:r w:rsidR="009D1413">
        <w:t xml:space="preserve">. </w:t>
      </w:r>
      <w:r w:rsidR="00DF3160">
        <w:t>It</w:t>
      </w:r>
      <w:r w:rsidR="009D1413">
        <w:t> </w:t>
      </w:r>
      <w:r w:rsidR="00DF3160">
        <w:t xml:space="preserve">aggregates it up with all your other </w:t>
      </w:r>
      <w:r w:rsidR="00976D9D">
        <w:t>scores that you</w:t>
      </w:r>
      <w:r w:rsidR="00A52BAC">
        <w:t xml:space="preserve"> ha</w:t>
      </w:r>
      <w:r w:rsidR="00976D9D">
        <w:t>ve recorded a</w:t>
      </w:r>
      <w:r w:rsidR="00DF3160">
        <w:t xml:space="preserve">nd it will send those </w:t>
      </w:r>
      <w:r w:rsidR="00976D9D">
        <w:t>through</w:t>
      </w:r>
      <w:r w:rsidR="00DF3160">
        <w:t xml:space="preserve"> and when we have a look at the report, you</w:t>
      </w:r>
      <w:r w:rsidR="00A52BAC">
        <w:t xml:space="preserve"> wi</w:t>
      </w:r>
      <w:r w:rsidR="00DF3160">
        <w:t xml:space="preserve">ll be able to see them in the reports, about how </w:t>
      </w:r>
      <w:r w:rsidR="00A52BAC">
        <w:t>it is</w:t>
      </w:r>
      <w:r w:rsidR="00DF3160">
        <w:t xml:space="preserve"> aggregated up, and not detailed.</w:t>
      </w:r>
    </w:p>
    <w:p w:rsidR="00DF3160" w:rsidRDefault="00DF3160" w:rsidP="00DF3160">
      <w:r>
        <w:t>If you want to have a look at the details for your client, you can do it here</w:t>
      </w:r>
      <w:r w:rsidR="00976D9D">
        <w:t>, or you can actually click on I</w:t>
      </w:r>
      <w:r>
        <w:t>ndra's name and that wil</w:t>
      </w:r>
      <w:r w:rsidR="009D1413">
        <w:t>l take you to his client record a</w:t>
      </w:r>
      <w:r w:rsidR="00976D9D">
        <w:t xml:space="preserve">nd you can view client SCORE </w:t>
      </w:r>
      <w:r>
        <w:t>from this page.</w:t>
      </w:r>
    </w:p>
    <w:p w:rsidR="00DF3160" w:rsidRDefault="00976D9D" w:rsidP="00DF3160">
      <w:r>
        <w:t>W</w:t>
      </w:r>
      <w:r w:rsidR="00DF3160">
        <w:t>e can see that we did</w:t>
      </w:r>
      <w:r w:rsidR="00A52BAC">
        <w:t xml:space="preserve"> </w:t>
      </w:r>
      <w:r w:rsidR="00DF3160">
        <w:t>n</w:t>
      </w:r>
      <w:r w:rsidR="00A52BAC">
        <w:t>o</w:t>
      </w:r>
      <w:r w:rsidR="00DF3160">
        <w:t>t record a score for the first session.</w:t>
      </w:r>
      <w:r w:rsidR="009D1413">
        <w:t xml:space="preserve"> Y</w:t>
      </w:r>
      <w:r w:rsidR="00DF3160">
        <w:t>ou might like to go back and do that to be able to get the outcomes measurement happening.</w:t>
      </w:r>
    </w:p>
    <w:p w:rsidR="00DF3160" w:rsidRDefault="00A425A1" w:rsidP="00DF3160">
      <w:r>
        <w:t>T</w:t>
      </w:r>
      <w:r w:rsidR="00DF3160">
        <w:t>hat</w:t>
      </w:r>
      <w:r w:rsidR="00A52BAC">
        <w:t xml:space="preserve"> i</w:t>
      </w:r>
      <w:r w:rsidR="00DF3160">
        <w:t>s a really good way also to follow up and see if you</w:t>
      </w:r>
      <w:r w:rsidR="00A52BAC">
        <w:t xml:space="preserve"> ha</w:t>
      </w:r>
      <w:r w:rsidR="00DF3160">
        <w:t>ve recorded them. There is also a report that shows you which clients do</w:t>
      </w:r>
      <w:r w:rsidR="00A52BAC">
        <w:t xml:space="preserve"> </w:t>
      </w:r>
      <w:r w:rsidR="00DF3160">
        <w:t>n</w:t>
      </w:r>
      <w:r w:rsidR="00A52BAC">
        <w:t>o</w:t>
      </w:r>
      <w:r w:rsidR="00DF3160">
        <w:t>t have a score outcome recorded, which we can have a look at.</w:t>
      </w:r>
    </w:p>
    <w:p w:rsidR="001633D8" w:rsidRDefault="00DF3160" w:rsidP="00DF3160">
      <w:r>
        <w:t xml:space="preserve">I might take a five minute break to read through some more questions that have come through. </w:t>
      </w:r>
    </w:p>
    <w:p w:rsidR="00DF3160" w:rsidRDefault="001633D8" w:rsidP="00DF3160">
      <w:r>
        <w:t>T</w:t>
      </w:r>
      <w:r w:rsidR="00DF3160">
        <w:t xml:space="preserve">here was </w:t>
      </w:r>
      <w:r>
        <w:t xml:space="preserve">a question </w:t>
      </w:r>
      <w:r w:rsidR="00DF3160">
        <w:t>about creating a community score for a group of clients.</w:t>
      </w:r>
    </w:p>
    <w:p w:rsidR="00DF3160" w:rsidRDefault="001633D8" w:rsidP="00DF3160">
      <w:r>
        <w:t>I</w:t>
      </w:r>
      <w:r w:rsidR="00DF3160">
        <w:t xml:space="preserve">f we go back to our session where we </w:t>
      </w:r>
      <w:r>
        <w:t>added the SCORE</w:t>
      </w:r>
      <w:r w:rsidR="00DF3160">
        <w:t>, you</w:t>
      </w:r>
      <w:r w:rsidR="00A52BAC">
        <w:t xml:space="preserve"> </w:t>
      </w:r>
      <w:r w:rsidR="00A27D75">
        <w:t>will</w:t>
      </w:r>
      <w:r w:rsidR="00DF3160">
        <w:t xml:space="preserve"> notice down t</w:t>
      </w:r>
      <w:r>
        <w:t xml:space="preserve">he bottom, there is an add Community SCORE </w:t>
      </w:r>
      <w:r w:rsidR="00DF3160">
        <w:t>button.</w:t>
      </w:r>
    </w:p>
    <w:p w:rsidR="00DF3160" w:rsidRDefault="00DF3160" w:rsidP="00DF3160">
      <w:r>
        <w:t>This works pretty much exactly the same way as the normal client scores.</w:t>
      </w:r>
      <w:r w:rsidR="001633D8">
        <w:t xml:space="preserve"> </w:t>
      </w:r>
      <w:r>
        <w:t>You can get y</w:t>
      </w:r>
      <w:r w:rsidR="00A52BAC">
        <w:t>our definitions here about what ha</w:t>
      </w:r>
      <w:r>
        <w:t>s happened. There are only four to choose from in this case.</w:t>
      </w:r>
    </w:p>
    <w:p w:rsidR="00DF3160" w:rsidRDefault="00A425A1" w:rsidP="00DF3160">
      <w:r>
        <w:t>A</w:t>
      </w:r>
      <w:r w:rsidR="00DF3160">
        <w:t xml:space="preserve">t the second session of service that </w:t>
      </w:r>
      <w:r w:rsidR="001633D8">
        <w:t>was</w:t>
      </w:r>
      <w:r w:rsidR="00DF3160">
        <w:t xml:space="preserve"> delivered, there</w:t>
      </w:r>
      <w:r w:rsidR="00A52BAC">
        <w:t xml:space="preserve"> i</w:t>
      </w:r>
      <w:r w:rsidR="00DF3160">
        <w:t xml:space="preserve">s limited change at the moment. The participants might not be interacting that much, except with yourselves. </w:t>
      </w:r>
      <w:r w:rsidR="000A08C0">
        <w:t>T</w:t>
      </w:r>
      <w:r w:rsidR="00DF3160">
        <w:t>hen as you progress, this might change, and you might see a significant change or an improvement over time.</w:t>
      </w:r>
    </w:p>
    <w:p w:rsidR="00DF3160" w:rsidRDefault="00DF3160" w:rsidP="00DF3160">
      <w:r>
        <w:t>Again, that button only comes up once you</w:t>
      </w:r>
      <w:r w:rsidR="00A52BAC">
        <w:t xml:space="preserve"> ha</w:t>
      </w:r>
      <w:r>
        <w:t xml:space="preserve">ve added the </w:t>
      </w:r>
      <w:r w:rsidR="001633D8">
        <w:t>s</w:t>
      </w:r>
      <w:r>
        <w:t>ession of service.</w:t>
      </w:r>
    </w:p>
    <w:p w:rsidR="006E6FBF" w:rsidRDefault="006E6FBF" w:rsidP="006E6FBF">
      <w:pPr>
        <w:rPr>
          <w:b/>
        </w:rPr>
      </w:pPr>
      <w:r>
        <w:rPr>
          <w:b/>
        </w:rPr>
        <w:t>Slide 16</w:t>
      </w:r>
      <w:r w:rsidR="00DF3160">
        <w:rPr>
          <w:b/>
        </w:rPr>
        <w:t xml:space="preserve"> – </w:t>
      </w:r>
      <w:r w:rsidR="000A7738">
        <w:rPr>
          <w:b/>
        </w:rPr>
        <w:t xml:space="preserve">Data Exchange </w:t>
      </w:r>
      <w:r w:rsidR="00DF3160">
        <w:rPr>
          <w:b/>
        </w:rPr>
        <w:t xml:space="preserve">Reports </w:t>
      </w:r>
      <w:r w:rsidR="005933C3">
        <w:rPr>
          <w:b/>
        </w:rPr>
        <w:t>(5</w:t>
      </w:r>
      <w:r w:rsidR="000A08C0">
        <w:rPr>
          <w:b/>
        </w:rPr>
        <w:t>8</w:t>
      </w:r>
      <w:r w:rsidR="005933C3">
        <w:rPr>
          <w:b/>
        </w:rPr>
        <w:t xml:space="preserve"> minutes)</w:t>
      </w:r>
    </w:p>
    <w:p w:rsidR="006E6FBF" w:rsidRDefault="006E6FBF" w:rsidP="006E6FBF">
      <w:r w:rsidRPr="006E6FBF">
        <w:t>On the MyDEX dashboard select the Go button in the bottom right corner to access the reports.</w:t>
      </w:r>
    </w:p>
    <w:p w:rsidR="000A08C0" w:rsidRDefault="006E6FBF" w:rsidP="006E6FBF">
      <w:pPr>
        <w:rPr>
          <w:b/>
          <w:bCs/>
        </w:rPr>
      </w:pPr>
      <w:r>
        <w:rPr>
          <w:b/>
          <w:bCs/>
        </w:rPr>
        <w:t xml:space="preserve">Slide 17 </w:t>
      </w:r>
      <w:r w:rsidR="005933C3">
        <w:rPr>
          <w:b/>
          <w:bCs/>
        </w:rPr>
        <w:t xml:space="preserve">- Available Reports </w:t>
      </w:r>
    </w:p>
    <w:p w:rsidR="006E6FBF" w:rsidRPr="006E6FBF" w:rsidRDefault="006E6FBF" w:rsidP="006E6FBF">
      <w:r w:rsidRPr="006E6FBF">
        <w:rPr>
          <w:bCs/>
        </w:rPr>
        <w:t>All organisations have access to these two standard reports:</w:t>
      </w:r>
    </w:p>
    <w:p w:rsidR="006E6FBF" w:rsidRPr="006E6FBF" w:rsidRDefault="006E6FBF" w:rsidP="006E6FBF">
      <w:pPr>
        <w:pStyle w:val="ListParagraph"/>
        <w:numPr>
          <w:ilvl w:val="0"/>
          <w:numId w:val="11"/>
        </w:numPr>
      </w:pPr>
      <w:r w:rsidRPr="006E6FBF">
        <w:rPr>
          <w:bCs/>
        </w:rPr>
        <w:t>Organisation Overview</w:t>
      </w:r>
    </w:p>
    <w:p w:rsidR="006E6FBF" w:rsidRPr="006E6FBF" w:rsidRDefault="006E6FBF" w:rsidP="006E6FBF">
      <w:pPr>
        <w:pStyle w:val="ListParagraph"/>
        <w:numPr>
          <w:ilvl w:val="0"/>
          <w:numId w:val="11"/>
        </w:numPr>
      </w:pPr>
      <w:r w:rsidRPr="006E6FBF">
        <w:rPr>
          <w:bCs/>
        </w:rPr>
        <w:t>Organisation Data Quality</w:t>
      </w:r>
    </w:p>
    <w:p w:rsidR="006E6FBF" w:rsidRPr="006E6FBF" w:rsidRDefault="006E6FBF" w:rsidP="006E6FBF">
      <w:r w:rsidRPr="006E6FBF">
        <w:t>The next lot of reports are available to those organisations that have opted into the partnership approach.</w:t>
      </w:r>
    </w:p>
    <w:p w:rsidR="006E6FBF" w:rsidRPr="006E6FBF" w:rsidRDefault="006E6FBF" w:rsidP="006E6FBF">
      <w:pPr>
        <w:pStyle w:val="ListParagraph"/>
        <w:numPr>
          <w:ilvl w:val="0"/>
          <w:numId w:val="12"/>
        </w:numPr>
      </w:pPr>
      <w:r w:rsidRPr="006E6FBF">
        <w:rPr>
          <w:bCs/>
        </w:rPr>
        <w:t>Resource Planning</w:t>
      </w:r>
    </w:p>
    <w:p w:rsidR="006E6FBF" w:rsidRPr="006E6FBF" w:rsidRDefault="006E6FBF" w:rsidP="006E6FBF">
      <w:pPr>
        <w:pStyle w:val="ListParagraph"/>
        <w:numPr>
          <w:ilvl w:val="0"/>
          <w:numId w:val="12"/>
        </w:numPr>
      </w:pPr>
      <w:r w:rsidRPr="006E6FBF">
        <w:rPr>
          <w:bCs/>
        </w:rPr>
        <w:t>Service Footprint Report</w:t>
      </w:r>
    </w:p>
    <w:p w:rsidR="006E6FBF" w:rsidRPr="006E6FBF" w:rsidRDefault="006E6FBF" w:rsidP="006E6FBF">
      <w:pPr>
        <w:pStyle w:val="ListParagraph"/>
        <w:numPr>
          <w:ilvl w:val="0"/>
          <w:numId w:val="12"/>
        </w:numPr>
      </w:pPr>
      <w:r w:rsidRPr="006E6FBF">
        <w:rPr>
          <w:bCs/>
        </w:rPr>
        <w:t xml:space="preserve">Client Outcomes Report </w:t>
      </w:r>
    </w:p>
    <w:p w:rsidR="006E6FBF" w:rsidRPr="006E6FBF" w:rsidRDefault="006E6FBF" w:rsidP="006E6FBF">
      <w:pPr>
        <w:pStyle w:val="ListParagraph"/>
        <w:numPr>
          <w:ilvl w:val="0"/>
          <w:numId w:val="12"/>
        </w:numPr>
      </w:pPr>
      <w:r w:rsidRPr="006E6FBF">
        <w:rPr>
          <w:bCs/>
        </w:rPr>
        <w:t xml:space="preserve">Community Outcomes report </w:t>
      </w:r>
    </w:p>
    <w:p w:rsidR="006E6FBF" w:rsidRPr="006E6FBF" w:rsidRDefault="006E6FBF" w:rsidP="006E6FBF">
      <w:pPr>
        <w:pStyle w:val="ListParagraph"/>
        <w:numPr>
          <w:ilvl w:val="0"/>
          <w:numId w:val="12"/>
        </w:numPr>
      </w:pPr>
      <w:r w:rsidRPr="006E6FBF">
        <w:rPr>
          <w:bCs/>
        </w:rPr>
        <w:t>Community profile</w:t>
      </w:r>
    </w:p>
    <w:p w:rsidR="004A0E83" w:rsidRDefault="004A0E83" w:rsidP="004A0E83">
      <w:pPr>
        <w:rPr>
          <w:b/>
          <w:bCs/>
        </w:rPr>
      </w:pPr>
      <w:r>
        <w:rPr>
          <w:b/>
          <w:bCs/>
        </w:rPr>
        <w:t>Slide 18</w:t>
      </w:r>
      <w:r w:rsidR="005933C3">
        <w:rPr>
          <w:b/>
          <w:bCs/>
        </w:rPr>
        <w:t xml:space="preserve"> – What do</w:t>
      </w:r>
      <w:r w:rsidR="000A08C0">
        <w:rPr>
          <w:b/>
          <w:bCs/>
        </w:rPr>
        <w:t>es each report tell you (1 hour</w:t>
      </w:r>
      <w:r w:rsidR="005933C3">
        <w:rPr>
          <w:b/>
          <w:bCs/>
        </w:rPr>
        <w:t>)</w:t>
      </w:r>
    </w:p>
    <w:p w:rsidR="004A0E83" w:rsidRPr="004A0E83" w:rsidRDefault="004A0E83" w:rsidP="004A0E83">
      <w:r w:rsidRPr="004A0E83">
        <w:rPr>
          <w:bCs/>
        </w:rPr>
        <w:lastRenderedPageBreak/>
        <w:t>All organisations have access to these two standard reports:</w:t>
      </w:r>
    </w:p>
    <w:p w:rsidR="007E5B58" w:rsidRPr="004A0E83" w:rsidRDefault="00826241" w:rsidP="004A0E83">
      <w:r w:rsidRPr="004A0E83">
        <w:rPr>
          <w:b/>
          <w:bCs/>
        </w:rPr>
        <w:t>Organisation Overview</w:t>
      </w:r>
    </w:p>
    <w:p w:rsidR="007E5B58" w:rsidRPr="004A0E83" w:rsidRDefault="00826241" w:rsidP="004A0E83">
      <w:pPr>
        <w:numPr>
          <w:ilvl w:val="0"/>
          <w:numId w:val="14"/>
        </w:numPr>
      </w:pPr>
      <w:r w:rsidRPr="004A0E83">
        <w:t>provides a summary view of an organisations</w:t>
      </w:r>
      <w:r w:rsidR="00E944CA">
        <w:t>’</w:t>
      </w:r>
      <w:r w:rsidRPr="004A0E83">
        <w:t xml:space="preserve"> service delivery including:</w:t>
      </w:r>
    </w:p>
    <w:p w:rsidR="007E5B58" w:rsidRPr="004A0E83" w:rsidRDefault="00826241" w:rsidP="004A0E83">
      <w:pPr>
        <w:numPr>
          <w:ilvl w:val="1"/>
          <w:numId w:val="14"/>
        </w:numPr>
      </w:pPr>
      <w:r w:rsidRPr="004A0E83">
        <w:t xml:space="preserve">service types, </w:t>
      </w:r>
    </w:p>
    <w:p w:rsidR="007E5B58" w:rsidRPr="004A0E83" w:rsidRDefault="00826241" w:rsidP="004A0E83">
      <w:pPr>
        <w:numPr>
          <w:ilvl w:val="1"/>
          <w:numId w:val="14"/>
        </w:numPr>
      </w:pPr>
      <w:r w:rsidRPr="004A0E83">
        <w:t xml:space="preserve">outlets, </w:t>
      </w:r>
    </w:p>
    <w:p w:rsidR="007E5B58" w:rsidRPr="004A0E83" w:rsidRDefault="00826241" w:rsidP="004A0E83">
      <w:pPr>
        <w:numPr>
          <w:ilvl w:val="1"/>
          <w:numId w:val="14"/>
        </w:numPr>
      </w:pPr>
      <w:r w:rsidRPr="004A0E83">
        <w:t xml:space="preserve">session attendance and </w:t>
      </w:r>
    </w:p>
    <w:p w:rsidR="007E5B58" w:rsidRPr="004A0E83" w:rsidRDefault="00826241" w:rsidP="004A0E83">
      <w:pPr>
        <w:numPr>
          <w:ilvl w:val="1"/>
          <w:numId w:val="14"/>
        </w:numPr>
      </w:pPr>
      <w:r w:rsidRPr="004A0E83">
        <w:t>client demographics.</w:t>
      </w:r>
    </w:p>
    <w:p w:rsidR="007E5B58" w:rsidRPr="004A0E83" w:rsidRDefault="00826241" w:rsidP="004A0E83">
      <w:r w:rsidRPr="004A0E83">
        <w:rPr>
          <w:b/>
          <w:bCs/>
        </w:rPr>
        <w:t>Organisation Data Quality</w:t>
      </w:r>
    </w:p>
    <w:p w:rsidR="007E5B58" w:rsidRPr="004A0E83" w:rsidRDefault="00826241" w:rsidP="004A0E83">
      <w:pPr>
        <w:numPr>
          <w:ilvl w:val="0"/>
          <w:numId w:val="16"/>
        </w:numPr>
      </w:pPr>
      <w:r w:rsidRPr="004A0E83">
        <w:t xml:space="preserve">Highlights key data quality to assist Organisations to improve and/or maintain data quality leading to a better understanding of the services being delivered. </w:t>
      </w:r>
    </w:p>
    <w:p w:rsidR="007E5B58" w:rsidRPr="004A0E83" w:rsidRDefault="00826241" w:rsidP="004A0E83">
      <w:pPr>
        <w:numPr>
          <w:ilvl w:val="0"/>
          <w:numId w:val="16"/>
        </w:numPr>
      </w:pPr>
      <w:r w:rsidRPr="004A0E83">
        <w:t xml:space="preserve">The report shows data quality changing over time and across outlets. </w:t>
      </w:r>
    </w:p>
    <w:p w:rsidR="007E5B58" w:rsidRPr="004A0E83" w:rsidRDefault="00826241" w:rsidP="004A0E83">
      <w:pPr>
        <w:numPr>
          <w:ilvl w:val="0"/>
          <w:numId w:val="16"/>
        </w:numPr>
      </w:pPr>
      <w:r w:rsidRPr="004A0E83">
        <w:t xml:space="preserve">The report provides detailed lists of client and session records with data quality concerns to help locate the relevant record to improve the data. </w:t>
      </w:r>
    </w:p>
    <w:p w:rsidR="004A0E83" w:rsidRPr="004A0E83" w:rsidRDefault="004A0E83" w:rsidP="004A0E83">
      <w:r w:rsidRPr="004A0E83">
        <w:rPr>
          <w:b/>
          <w:bCs/>
        </w:rPr>
        <w:t>The next lot of reports are available to those organisations that have opted into the partnership approach.</w:t>
      </w:r>
    </w:p>
    <w:p w:rsidR="004A0E83" w:rsidRPr="004A0E83" w:rsidRDefault="004A0E83" w:rsidP="004A0E83">
      <w:r w:rsidRPr="004A0E83">
        <w:rPr>
          <w:b/>
          <w:bCs/>
        </w:rPr>
        <w:t xml:space="preserve">Client Outcomes Report </w:t>
      </w:r>
    </w:p>
    <w:p w:rsidR="007E5B58" w:rsidRPr="004A0E83" w:rsidRDefault="00826241" w:rsidP="004A0E83">
      <w:pPr>
        <w:numPr>
          <w:ilvl w:val="0"/>
          <w:numId w:val="17"/>
        </w:numPr>
      </w:pPr>
      <w:r w:rsidRPr="004A0E83">
        <w:t xml:space="preserve">This report shows, in an aggregate view, the overall performance of the organisation in achieving outcomes. </w:t>
      </w:r>
    </w:p>
    <w:p w:rsidR="007E5B58" w:rsidRPr="004A0E83" w:rsidRDefault="00826241" w:rsidP="004A0E83">
      <w:pPr>
        <w:numPr>
          <w:ilvl w:val="0"/>
          <w:numId w:val="17"/>
        </w:numPr>
      </w:pPr>
      <w:r w:rsidRPr="004A0E83">
        <w:t xml:space="preserve">It can be filtered to provide information on each outlet, each activity your organisation delivers and each SCORE domain (Satisfaction, Goals and Circumstances) within an organisation. </w:t>
      </w:r>
    </w:p>
    <w:p w:rsidR="004A0E83" w:rsidRPr="004A0E83" w:rsidRDefault="004A0E83" w:rsidP="004A0E83">
      <w:r w:rsidRPr="004A0E83">
        <w:rPr>
          <w:b/>
          <w:bCs/>
        </w:rPr>
        <w:t>Community Outcomes report</w:t>
      </w:r>
    </w:p>
    <w:p w:rsidR="007E5B58" w:rsidRPr="004A0E83" w:rsidRDefault="00826241" w:rsidP="004A0E83">
      <w:pPr>
        <w:numPr>
          <w:ilvl w:val="0"/>
          <w:numId w:val="18"/>
        </w:numPr>
      </w:pPr>
      <w:r w:rsidRPr="004A0E83">
        <w:t xml:space="preserve">Similar to the client outcomes report but shows the outcomes from Community Score domains. </w:t>
      </w:r>
    </w:p>
    <w:p w:rsidR="004A0E83" w:rsidRPr="004A0E83" w:rsidRDefault="004A0E83" w:rsidP="004A0E83">
      <w:r w:rsidRPr="004A0E83">
        <w:rPr>
          <w:b/>
          <w:bCs/>
        </w:rPr>
        <w:t>Resource Planning</w:t>
      </w:r>
    </w:p>
    <w:p w:rsidR="007E5B58" w:rsidRPr="004A0E83" w:rsidRDefault="00826241" w:rsidP="004A0E83">
      <w:pPr>
        <w:numPr>
          <w:ilvl w:val="0"/>
          <w:numId w:val="19"/>
        </w:numPr>
      </w:pPr>
      <w:r w:rsidRPr="004A0E83">
        <w:t>report provides a sophisticated overview of the trends in service delivery to assist organisations in business planning and demonstrates to funding agencies the peaks in service delivery.</w:t>
      </w:r>
    </w:p>
    <w:p w:rsidR="004A0E83" w:rsidRPr="004A0E83" w:rsidRDefault="004A0E83" w:rsidP="004A0E83">
      <w:r w:rsidRPr="004A0E83">
        <w:rPr>
          <w:b/>
          <w:bCs/>
        </w:rPr>
        <w:t>Service Footprint Report</w:t>
      </w:r>
    </w:p>
    <w:p w:rsidR="007E5B58" w:rsidRPr="004A0E83" w:rsidRDefault="00826241" w:rsidP="004A0E83">
      <w:pPr>
        <w:numPr>
          <w:ilvl w:val="0"/>
          <w:numId w:val="20"/>
        </w:numPr>
      </w:pPr>
      <w:r w:rsidRPr="004A0E83">
        <w:t xml:space="preserve">shows how clients are engaging with services in map form, which we have made available at program activity level, in aggregate form. </w:t>
      </w:r>
    </w:p>
    <w:p w:rsidR="004A0E83" w:rsidRPr="004A0E83" w:rsidRDefault="004A0E83" w:rsidP="004A0E83">
      <w:r w:rsidRPr="004A0E83">
        <w:rPr>
          <w:b/>
          <w:bCs/>
        </w:rPr>
        <w:t>Community profile</w:t>
      </w:r>
    </w:p>
    <w:p w:rsidR="007E5B58" w:rsidRPr="004A0E83" w:rsidRDefault="00826241" w:rsidP="004A0E83">
      <w:pPr>
        <w:numPr>
          <w:ilvl w:val="0"/>
          <w:numId w:val="21"/>
        </w:numPr>
      </w:pPr>
      <w:r w:rsidRPr="004A0E83">
        <w:lastRenderedPageBreak/>
        <w:t xml:space="preserve">This report offers key measures that can inform the profile of the community from external sources such as the ABS and other government departments. </w:t>
      </w:r>
    </w:p>
    <w:p w:rsidR="007E5B58" w:rsidRPr="004A0E83" w:rsidRDefault="00826241" w:rsidP="004A0E83">
      <w:pPr>
        <w:numPr>
          <w:ilvl w:val="0"/>
          <w:numId w:val="21"/>
        </w:numPr>
      </w:pPr>
      <w:r w:rsidRPr="004A0E83">
        <w:t>The data will come from a variety of data sets such as; the national Census, administrative and survey datasets.</w:t>
      </w:r>
    </w:p>
    <w:p w:rsidR="007E5B58" w:rsidRPr="004A0E83" w:rsidRDefault="00826241" w:rsidP="004A0E83">
      <w:pPr>
        <w:numPr>
          <w:ilvl w:val="0"/>
          <w:numId w:val="21"/>
        </w:numPr>
      </w:pPr>
      <w:r w:rsidRPr="004A0E83">
        <w:t>You can explore a selection of topics at a national, state or local level.  </w:t>
      </w:r>
    </w:p>
    <w:p w:rsidR="004A0E83" w:rsidRPr="005933C3" w:rsidRDefault="004A0E83" w:rsidP="006E6FBF">
      <w:pPr>
        <w:rPr>
          <w:b/>
        </w:rPr>
      </w:pPr>
      <w:r w:rsidRPr="004A0E83">
        <w:rPr>
          <w:b/>
        </w:rPr>
        <w:t>Slide 19</w:t>
      </w:r>
      <w:r w:rsidR="005933C3">
        <w:rPr>
          <w:b/>
        </w:rPr>
        <w:t xml:space="preserve"> - </w:t>
      </w:r>
      <w:r w:rsidRPr="005933C3">
        <w:rPr>
          <w:b/>
        </w:rPr>
        <w:t>Report demonstration</w:t>
      </w:r>
      <w:r w:rsidR="003A6C59" w:rsidRPr="005933C3">
        <w:rPr>
          <w:b/>
        </w:rPr>
        <w:t xml:space="preserve"> – </w:t>
      </w:r>
      <w:r w:rsidR="005933C3">
        <w:rPr>
          <w:b/>
        </w:rPr>
        <w:t>(</w:t>
      </w:r>
      <w:r w:rsidR="003A6C59" w:rsidRPr="005933C3">
        <w:rPr>
          <w:b/>
        </w:rPr>
        <w:t>1 hour 11 minutes</w:t>
      </w:r>
      <w:r w:rsidR="005933C3">
        <w:rPr>
          <w:b/>
        </w:rPr>
        <w:t>)</w:t>
      </w:r>
    </w:p>
    <w:p w:rsidR="009A4A26" w:rsidRDefault="009A4A26" w:rsidP="009A4A26">
      <w:r>
        <w:t>I</w:t>
      </w:r>
      <w:r w:rsidR="00A52BAC">
        <w:t xml:space="preserve"> a</w:t>
      </w:r>
      <w:r>
        <w:t>m go</w:t>
      </w:r>
      <w:r w:rsidR="003A6C59">
        <w:t xml:space="preserve">ing to </w:t>
      </w:r>
      <w:r>
        <w:t>give you a demonstration of the data quality report.</w:t>
      </w:r>
    </w:p>
    <w:p w:rsidR="009A4A26" w:rsidRDefault="009A4A26" w:rsidP="009A4A26">
      <w:r>
        <w:t>I</w:t>
      </w:r>
      <w:r w:rsidR="00A52BAC">
        <w:t xml:space="preserve"> a</w:t>
      </w:r>
      <w:r>
        <w:t>m going to show you how to bo</w:t>
      </w:r>
      <w:r w:rsidR="003A6C59">
        <w:t xml:space="preserve">okmark particular filters, and </w:t>
      </w:r>
      <w:r>
        <w:t>a</w:t>
      </w:r>
      <w:r w:rsidR="003A6C59">
        <w:t>d</w:t>
      </w:r>
      <w:r>
        <w:t>d a filter report to find what you need.</w:t>
      </w:r>
    </w:p>
    <w:p w:rsidR="000A08C0" w:rsidRDefault="009A4A26" w:rsidP="009A4A26">
      <w:r>
        <w:t>The functionality is the same across all of the reports, and I should just quick</w:t>
      </w:r>
      <w:r w:rsidR="000A08C0">
        <w:t xml:space="preserve">ly run through. </w:t>
      </w:r>
      <w:r w:rsidR="003A6C59">
        <w:t>Y</w:t>
      </w:r>
      <w:r>
        <w:t>ou</w:t>
      </w:r>
      <w:r w:rsidR="00A52BAC">
        <w:t xml:space="preserve"> wi</w:t>
      </w:r>
      <w:r>
        <w:t>ll normally come up with two stream</w:t>
      </w:r>
      <w:r w:rsidR="003A6C59">
        <w:t xml:space="preserve">s, </w:t>
      </w:r>
      <w:r>
        <w:t xml:space="preserve">one will be standard report, and that will just give you access to the organization, Data Quality Overview reports. </w:t>
      </w:r>
    </w:p>
    <w:p w:rsidR="009A4A26" w:rsidRDefault="000A08C0" w:rsidP="009A4A26">
      <w:r>
        <w:t>U</w:t>
      </w:r>
      <w:r w:rsidR="009A4A26">
        <w:t>nderneath that will be a partnership report tab.</w:t>
      </w:r>
      <w:r>
        <w:t xml:space="preserve"> </w:t>
      </w:r>
      <w:r w:rsidR="003A6C59">
        <w:t xml:space="preserve">That </w:t>
      </w:r>
      <w:r w:rsidR="009A4A26">
        <w:t>will give you access to these other six reports, service footprint</w:t>
      </w:r>
      <w:r w:rsidR="003A6C59">
        <w:t xml:space="preserve">, </w:t>
      </w:r>
      <w:r w:rsidR="009A4A26">
        <w:t xml:space="preserve">resource planning to client outcomes, and there are actually two community profiles reports. </w:t>
      </w:r>
      <w:r w:rsidR="003A6C59">
        <w:t>O</w:t>
      </w:r>
      <w:r w:rsidR="009A4A26">
        <w:t>ne, for the 2011 census data, and one for the 2016 census data.</w:t>
      </w:r>
    </w:p>
    <w:p w:rsidR="009A4A26" w:rsidRDefault="000A08C0" w:rsidP="009A4A26">
      <w:r>
        <w:t>Yo</w:t>
      </w:r>
      <w:r w:rsidR="009A4A26">
        <w:t>u want to go to our report. Click on the icon.</w:t>
      </w:r>
    </w:p>
    <w:p w:rsidR="003A6C59" w:rsidRDefault="009A4A26" w:rsidP="009A4A26">
      <w:r>
        <w:t>OK, once w</w:t>
      </w:r>
      <w:r w:rsidR="003A6C59">
        <w:t>e get to the report, t</w:t>
      </w:r>
      <w:r>
        <w:t xml:space="preserve">hese reports will all look the same as </w:t>
      </w:r>
      <w:r w:rsidR="003A6C59">
        <w:t>I</w:t>
      </w:r>
      <w:r>
        <w:t xml:space="preserve"> said, that will</w:t>
      </w:r>
      <w:r w:rsidR="003A6C59">
        <w:t xml:space="preserve"> always come up with this page.</w:t>
      </w:r>
    </w:p>
    <w:p w:rsidR="009A4A26" w:rsidRDefault="009A4A26" w:rsidP="009A4A26">
      <w:r>
        <w:t>W</w:t>
      </w:r>
      <w:r w:rsidR="003A6C59">
        <w:t xml:space="preserve">e are </w:t>
      </w:r>
      <w:r>
        <w:t>in the organization data quality report.</w:t>
      </w:r>
    </w:p>
    <w:p w:rsidR="00A425A1" w:rsidRDefault="00A425A1" w:rsidP="009A4A26">
      <w:r>
        <w:t>T</w:t>
      </w:r>
      <w:r w:rsidR="009A4A26">
        <w:t>here are three icon</w:t>
      </w:r>
      <w:r>
        <w:t xml:space="preserve">s at the </w:t>
      </w:r>
      <w:r w:rsidR="009A4A26">
        <w:t xml:space="preserve">top </w:t>
      </w:r>
      <w:r w:rsidR="000A08C0">
        <w:t xml:space="preserve">- </w:t>
      </w:r>
      <w:r w:rsidR="009A4A26">
        <w:t xml:space="preserve">sheets, bookmarks, and stories. </w:t>
      </w:r>
    </w:p>
    <w:p w:rsidR="009A4A26" w:rsidRDefault="009A4A26" w:rsidP="009A4A26">
      <w:r>
        <w:t>Stories, act like a PowerPoint presentation for you.</w:t>
      </w:r>
    </w:p>
    <w:p w:rsidR="009A4A26" w:rsidRDefault="009A4A26" w:rsidP="009A4A26">
      <w:r>
        <w:t>Bookmarks, you can actually bookmark, most commonly use filters, etcetera, that you can go straight to the information that you need. And the Sheets, the one tha</w:t>
      </w:r>
      <w:r w:rsidR="003A6C59">
        <w:t>t</w:t>
      </w:r>
      <w:r w:rsidR="00A52BAC">
        <w:t xml:space="preserve"> i</w:t>
      </w:r>
      <w:r w:rsidR="003A6C59">
        <w:t>s actually currently selected s</w:t>
      </w:r>
      <w:r>
        <w:t>ets out what information is displayed in this report.</w:t>
      </w:r>
    </w:p>
    <w:p w:rsidR="009A4A26" w:rsidRDefault="009A4A26" w:rsidP="009A4A26">
      <w:r>
        <w:t>This is the data quality report, not the organization report.</w:t>
      </w:r>
    </w:p>
    <w:p w:rsidR="009A4A26" w:rsidRDefault="009A4A26" w:rsidP="009A4A26">
      <w:r>
        <w:t>All Reports will have a user guide at the start and an information page at the end.</w:t>
      </w:r>
      <w:r w:rsidR="003A6C59">
        <w:t xml:space="preserve"> </w:t>
      </w:r>
      <w:r>
        <w:t>In some instances, the user guide will also include filters that you can select straight up.</w:t>
      </w:r>
    </w:p>
    <w:p w:rsidR="009A4A26" w:rsidRDefault="009A4A26" w:rsidP="009A4A26">
      <w:r>
        <w:t>Basically, the user guide tells you what the purpose of the repo</w:t>
      </w:r>
      <w:r w:rsidR="003A6C59">
        <w:t>rt is, a</w:t>
      </w:r>
      <w:r>
        <w:t>ny key terms, which will be found in the information page, on this report.</w:t>
      </w:r>
      <w:r w:rsidR="003A6C59">
        <w:t xml:space="preserve"> </w:t>
      </w:r>
      <w:r>
        <w:t>Any help and guidance, it will take you back to the data Exchange task cards page</w:t>
      </w:r>
      <w:r w:rsidR="003A6C59">
        <w:t xml:space="preserve">; </w:t>
      </w:r>
      <w:r>
        <w:t>what the release of the report was, and when the data was extracted from the data exchange.</w:t>
      </w:r>
    </w:p>
    <w:p w:rsidR="009A4A26" w:rsidRDefault="003A6C59" w:rsidP="009A4A26">
      <w:r>
        <w:t xml:space="preserve">Normally, </w:t>
      </w:r>
      <w:r w:rsidR="009A4A26">
        <w:t>the Data exchange reports</w:t>
      </w:r>
      <w:r>
        <w:t xml:space="preserve"> </w:t>
      </w:r>
      <w:r w:rsidR="009A4A26">
        <w:t>refresh every day, and that date will appear here for when it was last updated.</w:t>
      </w:r>
      <w:r w:rsidR="000A08C0">
        <w:t xml:space="preserve"> </w:t>
      </w:r>
      <w:r w:rsidR="009A4A26">
        <w:t xml:space="preserve">I believe it also now includes a time stamp against it, </w:t>
      </w:r>
      <w:r>
        <w:t>it will tell you that it was 8:</w:t>
      </w:r>
      <w:r w:rsidR="009A4A26">
        <w:t>4</w:t>
      </w:r>
      <w:r>
        <w:t>3</w:t>
      </w:r>
      <w:r w:rsidR="009A4A26">
        <w:t>PM on the 23rd of November, for instance.</w:t>
      </w:r>
    </w:p>
    <w:p w:rsidR="009A4A26" w:rsidRDefault="009A4A26" w:rsidP="009A4A26">
      <w:r>
        <w:lastRenderedPageBreak/>
        <w:t>If it does</w:t>
      </w:r>
      <w:r w:rsidR="00A52BAC">
        <w:t xml:space="preserve"> </w:t>
      </w:r>
      <w:r>
        <w:t>n</w:t>
      </w:r>
      <w:r w:rsidR="00A52BAC">
        <w:t>o</w:t>
      </w:r>
      <w:r>
        <w:t>t say that, you may need to have a look at what cookies you</w:t>
      </w:r>
      <w:r w:rsidR="00A52BAC">
        <w:t xml:space="preserve"> ha</w:t>
      </w:r>
      <w:r>
        <w:t>ve got or the history of your computer to make sure there</w:t>
      </w:r>
      <w:r w:rsidR="00A52BAC">
        <w:t xml:space="preserve"> i</w:t>
      </w:r>
      <w:r>
        <w:t>s nothing</w:t>
      </w:r>
      <w:r w:rsidR="003A6C59">
        <w:t xml:space="preserve"> ca</w:t>
      </w:r>
      <w:r w:rsidR="000A08C0">
        <w:t>ched in there that is cau</w:t>
      </w:r>
      <w:r w:rsidR="003A6C59">
        <w:t xml:space="preserve">sing you to </w:t>
      </w:r>
      <w:r w:rsidR="000A08C0">
        <w:t>see</w:t>
      </w:r>
      <w:r>
        <w:t xml:space="preserve"> data.</w:t>
      </w:r>
    </w:p>
    <w:p w:rsidR="009A4A26" w:rsidRDefault="003A6C59" w:rsidP="009A4A26">
      <w:r>
        <w:t>I</w:t>
      </w:r>
      <w:r w:rsidR="009A4A26">
        <w:t>f you have</w:t>
      </w:r>
      <w:r w:rsidR="00D27F57">
        <w:t xml:space="preserve"> </w:t>
      </w:r>
      <w:r w:rsidR="009A4A26">
        <w:t>n</w:t>
      </w:r>
      <w:r w:rsidR="00D27F57">
        <w:t>o</w:t>
      </w:r>
      <w:r w:rsidR="009A4A26">
        <w:t>t subsc</w:t>
      </w:r>
      <w:r w:rsidR="00931040">
        <w:t>ribed, subscribe to our website a</w:t>
      </w:r>
      <w:r w:rsidR="009A4A26">
        <w:t>nd if there</w:t>
      </w:r>
      <w:r w:rsidR="00D27F57">
        <w:t xml:space="preserve"> i</w:t>
      </w:r>
      <w:r w:rsidR="009A4A26">
        <w:t>s an outage for some reason, you</w:t>
      </w:r>
      <w:r w:rsidR="00D27F57">
        <w:t xml:space="preserve"> wi</w:t>
      </w:r>
      <w:r w:rsidR="009A4A26">
        <w:t>ll get a notification through that, to say there</w:t>
      </w:r>
      <w:r w:rsidR="00D27F57">
        <w:t xml:space="preserve"> has</w:t>
      </w:r>
      <w:r w:rsidR="009A4A26">
        <w:t xml:space="preserve"> been an outage, and that data is not up to date, like, it should be.</w:t>
      </w:r>
    </w:p>
    <w:p w:rsidR="009A4A26" w:rsidRDefault="003A6C59" w:rsidP="009A4A26">
      <w:r>
        <w:t xml:space="preserve">If </w:t>
      </w:r>
      <w:r w:rsidR="009A4A26">
        <w:t xml:space="preserve">we click on </w:t>
      </w:r>
      <w:r>
        <w:t>bookmark Icon at the top of the page</w:t>
      </w:r>
      <w:r w:rsidR="009A4A26">
        <w:t>, any bookmarks that I</w:t>
      </w:r>
      <w:r w:rsidR="00D27F57">
        <w:t xml:space="preserve"> have</w:t>
      </w:r>
      <w:r w:rsidR="009A4A26">
        <w:t xml:space="preserve"> saved for </w:t>
      </w:r>
      <w:r>
        <w:t>this o</w:t>
      </w:r>
      <w:r w:rsidR="009A4A26">
        <w:t xml:space="preserve">rganization </w:t>
      </w:r>
      <w:r w:rsidR="00931040">
        <w:t xml:space="preserve">and </w:t>
      </w:r>
      <w:r w:rsidR="009A4A26">
        <w:t>for this report would show up here.</w:t>
      </w:r>
    </w:p>
    <w:p w:rsidR="009A4A26" w:rsidRDefault="003E5BC3" w:rsidP="009A4A26">
      <w:r>
        <w:t>This icon</w:t>
      </w:r>
      <w:r w:rsidR="009A4A26">
        <w:t xml:space="preserve"> shows you which sheets are available.</w:t>
      </w:r>
      <w:r w:rsidR="00931040">
        <w:t xml:space="preserve"> </w:t>
      </w:r>
      <w:r w:rsidR="00351634">
        <w:t xml:space="preserve">I </w:t>
      </w:r>
      <w:r w:rsidR="009A4A26">
        <w:t>find t</w:t>
      </w:r>
      <w:r w:rsidR="00351634">
        <w:t xml:space="preserve">his the easiest to navigate </w:t>
      </w:r>
      <w:r w:rsidR="009A4A26">
        <w:t>because if I click on the drop-down box, the sheets come up again, and I can visually see which ones are available to me. You can also navigate with the Forward and the Back button in the top right-hand corner.</w:t>
      </w:r>
    </w:p>
    <w:p w:rsidR="009A4A26" w:rsidRDefault="00931040" w:rsidP="009A4A26">
      <w:r>
        <w:t>T</w:t>
      </w:r>
      <w:r w:rsidR="009A4A26">
        <w:t>hat will then take you just straight to the next sh</w:t>
      </w:r>
      <w:r w:rsidR="00351634">
        <w:t>eet</w:t>
      </w:r>
      <w:r w:rsidR="009A4A26">
        <w:t xml:space="preserve">. As it says, it says, </w:t>
      </w:r>
      <w:r w:rsidR="00A52BAC">
        <w:t>it is</w:t>
      </w:r>
      <w:r w:rsidR="009A4A26">
        <w:t xml:space="preserve"> taking us to the next sh</w:t>
      </w:r>
      <w:r w:rsidR="00351634">
        <w:t>eet</w:t>
      </w:r>
      <w:r w:rsidR="009A4A26">
        <w:t xml:space="preserve"> which is Data Quality</w:t>
      </w:r>
      <w:r>
        <w:t xml:space="preserve"> health check</w:t>
      </w:r>
      <w:r w:rsidR="00351634">
        <w:t xml:space="preserve">. </w:t>
      </w:r>
    </w:p>
    <w:p w:rsidR="009A4A26" w:rsidRDefault="009A4A26" w:rsidP="009A4A26">
      <w:r>
        <w:t>If you have a look at app Sheets here, I</w:t>
      </w:r>
      <w:r w:rsidR="00D27F57">
        <w:t xml:space="preserve"> a</w:t>
      </w:r>
      <w:r>
        <w:t>m go</w:t>
      </w:r>
      <w:r w:rsidR="00351634">
        <w:t xml:space="preserve">ing to </w:t>
      </w:r>
      <w:r>
        <w:t>jump over to the Information page.</w:t>
      </w:r>
      <w:r w:rsidR="00931040">
        <w:t xml:space="preserve"> </w:t>
      </w:r>
      <w:r>
        <w:t>This is really useful if you</w:t>
      </w:r>
      <w:r w:rsidR="00D27F57">
        <w:t xml:space="preserve"> a</w:t>
      </w:r>
      <w:r>
        <w:t>re wondering how information is record</w:t>
      </w:r>
      <w:r w:rsidR="00351634">
        <w:t>ed</w:t>
      </w:r>
      <w:r>
        <w:t xml:space="preserve"> or aggregated and what </w:t>
      </w:r>
      <w:r w:rsidR="00351634">
        <w:t>the counting rules are.</w:t>
      </w:r>
      <w:r w:rsidR="00931040">
        <w:t xml:space="preserve"> </w:t>
      </w:r>
      <w:r>
        <w:t>This</w:t>
      </w:r>
      <w:r w:rsidR="00351634">
        <w:t xml:space="preserve"> sheet</w:t>
      </w:r>
      <w:r>
        <w:t xml:space="preserve"> will give you that information.</w:t>
      </w:r>
    </w:p>
    <w:p w:rsidR="009A4A26" w:rsidRDefault="009A4A26" w:rsidP="009A4A26">
      <w:r>
        <w:t>So, for instance, if we want to know information about Sessions,</w:t>
      </w:r>
      <w:r w:rsidR="00351634">
        <w:t xml:space="preserve"> cases and clients </w:t>
      </w:r>
      <w:r>
        <w:t>I</w:t>
      </w:r>
      <w:r w:rsidR="00D27F57">
        <w:t xml:space="preserve"> ha</w:t>
      </w:r>
      <w:r>
        <w:t>ve clicked on the Word session on the left-hand side.</w:t>
      </w:r>
      <w:r w:rsidR="00931040">
        <w:t xml:space="preserve"> </w:t>
      </w:r>
      <w:r>
        <w:t xml:space="preserve">Little boxes have come up </w:t>
      </w:r>
      <w:r w:rsidR="00351634">
        <w:t xml:space="preserve">at the </w:t>
      </w:r>
      <w:r>
        <w:t xml:space="preserve">top, and this is how </w:t>
      </w:r>
      <w:r w:rsidR="00351634">
        <w:t>we start to filter information.</w:t>
      </w:r>
      <w:r w:rsidR="00931040">
        <w:t xml:space="preserve"> </w:t>
      </w:r>
      <w:r>
        <w:t xml:space="preserve">Most of the information is clickable, or </w:t>
      </w:r>
      <w:r w:rsidR="00351634">
        <w:t>f</w:t>
      </w:r>
      <w:r>
        <w:t>il</w:t>
      </w:r>
      <w:r w:rsidR="00351634">
        <w:t>terable.</w:t>
      </w:r>
      <w:r w:rsidR="00931040">
        <w:t xml:space="preserve"> </w:t>
      </w:r>
      <w:r>
        <w:t>So, feel free to click on them and see what happens.</w:t>
      </w:r>
    </w:p>
    <w:p w:rsidR="00351634" w:rsidRDefault="009A4A26" w:rsidP="009A4A26">
      <w:r>
        <w:t xml:space="preserve">Any filter that we apply </w:t>
      </w:r>
      <w:r w:rsidR="00351634">
        <w:t>appear</w:t>
      </w:r>
      <w:r w:rsidR="00A425A1">
        <w:t>s</w:t>
      </w:r>
      <w:r w:rsidR="00351634">
        <w:t xml:space="preserve"> </w:t>
      </w:r>
      <w:r>
        <w:t>in this top line.</w:t>
      </w:r>
      <w:r w:rsidR="00A425A1">
        <w:t xml:space="preserve"> </w:t>
      </w:r>
      <w:r>
        <w:t xml:space="preserve">You can delete them </w:t>
      </w:r>
      <w:r w:rsidR="00A425A1">
        <w:t>by clicking the Clear all option and</w:t>
      </w:r>
      <w:r>
        <w:t xml:space="preserve"> clear all of them. So, if you have multiple filters selected, and want to clear them</w:t>
      </w:r>
      <w:r w:rsidR="00351634">
        <w:t xml:space="preserve"> a</w:t>
      </w:r>
      <w:r>
        <w:t>ll</w:t>
      </w:r>
      <w:r w:rsidR="00351634">
        <w:t>, y</w:t>
      </w:r>
      <w:r>
        <w:t xml:space="preserve">ou can just do it all in one hit. </w:t>
      </w:r>
    </w:p>
    <w:p w:rsidR="009A4A26" w:rsidRDefault="009A4A26" w:rsidP="009A4A26">
      <w:r>
        <w:t>You can go back a step.</w:t>
      </w:r>
      <w:r w:rsidR="00351634">
        <w:t xml:space="preserve"> I</w:t>
      </w:r>
      <w:r>
        <w:t>f you</w:t>
      </w:r>
      <w:r w:rsidR="00D27F57">
        <w:t xml:space="preserve"> ha</w:t>
      </w:r>
      <w:r>
        <w:t>ve added a filter that you do</w:t>
      </w:r>
      <w:r w:rsidR="00D27F57">
        <w:t xml:space="preserve"> </w:t>
      </w:r>
      <w:r>
        <w:t>n</w:t>
      </w:r>
      <w:r w:rsidR="00D27F57">
        <w:t>o</w:t>
      </w:r>
      <w:r>
        <w:t>t want, but you want all the rest of them, you can just select them.</w:t>
      </w:r>
    </w:p>
    <w:p w:rsidR="009A4A26" w:rsidRDefault="009A4A26" w:rsidP="009A4A26">
      <w:r>
        <w:t>You can also do a search of the data, I</w:t>
      </w:r>
      <w:r w:rsidR="00D27F57">
        <w:t xml:space="preserve"> a</w:t>
      </w:r>
      <w:r>
        <w:t xml:space="preserve">m not going to go into </w:t>
      </w:r>
      <w:r w:rsidR="00931040">
        <w:t xml:space="preserve">the </w:t>
      </w:r>
      <w:r>
        <w:t>detailed functionality, just in the interests of time.</w:t>
      </w:r>
    </w:p>
    <w:p w:rsidR="009A4A26" w:rsidRDefault="00A425A1" w:rsidP="009A4A26">
      <w:r>
        <w:t>O</w:t>
      </w:r>
      <w:r w:rsidR="009A4A26">
        <w:t>n the information page, you can find that glossary of terms really handy for data quality report.</w:t>
      </w:r>
    </w:p>
    <w:p w:rsidR="009A4A26" w:rsidRDefault="009A4A26" w:rsidP="009A4A26">
      <w:r>
        <w:t xml:space="preserve">So, this is where it shows you, the data quality over for the last six months, and it gives you the percentage with a low SLK. </w:t>
      </w:r>
      <w:r w:rsidR="00351634">
        <w:t>Low SLK’s</w:t>
      </w:r>
      <w:r>
        <w:t xml:space="preserve"> are generated because of pseudonyms</w:t>
      </w:r>
      <w:r w:rsidR="00351634">
        <w:t xml:space="preserve">; estimated </w:t>
      </w:r>
      <w:r>
        <w:t xml:space="preserve">dates of birth, where </w:t>
      </w:r>
      <w:r w:rsidR="00351634">
        <w:t>the date of birth is encoded as</w:t>
      </w:r>
      <w:r>
        <w:t xml:space="preserve"> </w:t>
      </w:r>
      <w:r w:rsidR="00351634">
        <w:t>01/</w:t>
      </w:r>
      <w:r w:rsidR="00931040">
        <w:t>01/1974</w:t>
      </w:r>
      <w:r w:rsidR="00351634">
        <w:t xml:space="preserve"> </w:t>
      </w:r>
      <w:r w:rsidR="00931040">
        <w:t>f</w:t>
      </w:r>
      <w:r>
        <w:t xml:space="preserve">or </w:t>
      </w:r>
      <w:r w:rsidR="00351634">
        <w:t>instance</w:t>
      </w:r>
      <w:r w:rsidR="00931040">
        <w:t xml:space="preserve">. It is an indicator of is </w:t>
      </w:r>
      <w:r>
        <w:t xml:space="preserve">there something that we </w:t>
      </w:r>
      <w:r w:rsidR="00931040">
        <w:t xml:space="preserve">need to check that </w:t>
      </w:r>
      <w:r>
        <w:t>might need to provide our staff a little bit more det</w:t>
      </w:r>
      <w:r w:rsidR="00931040">
        <w:t>ail about capturing information.</w:t>
      </w:r>
    </w:p>
    <w:p w:rsidR="009A4A26" w:rsidRDefault="009A4A26" w:rsidP="009A4A26">
      <w:r>
        <w:t xml:space="preserve">As we move through the reports, it will give you more detail as to why that number has </w:t>
      </w:r>
      <w:r w:rsidR="00351634">
        <w:t xml:space="preserve">come </w:t>
      </w:r>
      <w:r w:rsidR="00A27D75">
        <w:t>up. So</w:t>
      </w:r>
      <w:r>
        <w:t xml:space="preserve">, down the bottom here, we can see percentage with an estimated date of birth, missing first, and last names. Now, this used to occur when first and last name was not a mandatory field. If you have a client who only has one name like </w:t>
      </w:r>
      <w:r w:rsidR="00931040">
        <w:t>Cher</w:t>
      </w:r>
      <w:r>
        <w:t xml:space="preserve">, you put </w:t>
      </w:r>
      <w:r w:rsidR="00931040">
        <w:t>Cher in</w:t>
      </w:r>
      <w:r>
        <w:t xml:space="preserve"> as the first and last name in the data exchange, and that will fix that problem</w:t>
      </w:r>
      <w:r w:rsidR="00931040">
        <w:t xml:space="preserve"> a</w:t>
      </w:r>
      <w:r>
        <w:t>nd clients with a pseudonym.</w:t>
      </w:r>
    </w:p>
    <w:p w:rsidR="009A4A26" w:rsidRDefault="009A4A26" w:rsidP="009A4A26">
      <w:r>
        <w:lastRenderedPageBreak/>
        <w:t xml:space="preserve">You will see here that you </w:t>
      </w:r>
      <w:r w:rsidR="00351634">
        <w:t xml:space="preserve">have </w:t>
      </w:r>
      <w:r>
        <w:t>every outlet that you have in your organization and th</w:t>
      </w:r>
      <w:r w:rsidR="00931040">
        <w:t xml:space="preserve">is </w:t>
      </w:r>
      <w:r>
        <w:t xml:space="preserve">organizations called </w:t>
      </w:r>
      <w:r w:rsidR="00931040">
        <w:t xml:space="preserve">their </w:t>
      </w:r>
      <w:r>
        <w:t xml:space="preserve">outlets 10, 46, 55 and 53. </w:t>
      </w:r>
      <w:r w:rsidR="00931040">
        <w:t>I</w:t>
      </w:r>
      <w:r>
        <w:t>t will tell you how many clients were entered in the last six months.</w:t>
      </w:r>
    </w:p>
    <w:p w:rsidR="009A4A26" w:rsidRDefault="009A4A26" w:rsidP="009A4A26">
      <w:r>
        <w:t xml:space="preserve">The </w:t>
      </w:r>
      <w:r w:rsidR="00351634">
        <w:t>percentage with a low quality SLK</w:t>
      </w:r>
      <w:r>
        <w:t xml:space="preserve"> entered in the last six months.</w:t>
      </w:r>
    </w:p>
    <w:p w:rsidR="009A4A26" w:rsidRDefault="00A425A1" w:rsidP="009A4A26">
      <w:r>
        <w:t>I</w:t>
      </w:r>
      <w:r w:rsidR="009A4A26">
        <w:t>f you need to know</w:t>
      </w:r>
      <w:r w:rsidR="00F80CE3">
        <w:t xml:space="preserve"> details </w:t>
      </w:r>
      <w:r w:rsidR="00607FF3">
        <w:t>for</w:t>
      </w:r>
      <w:r w:rsidR="009A4A26">
        <w:t xml:space="preserve"> outlet 10, you</w:t>
      </w:r>
      <w:r w:rsidR="00D27F57">
        <w:t xml:space="preserve"> ha</w:t>
      </w:r>
      <w:r w:rsidR="009A4A26">
        <w:t>ve had 11</w:t>
      </w:r>
      <w:r w:rsidR="00607FF3">
        <w:t>.</w:t>
      </w:r>
      <w:r w:rsidR="009A4A26">
        <w:t xml:space="preserve"> I</w:t>
      </w:r>
      <w:r w:rsidR="00D27F57">
        <w:t xml:space="preserve"> a</w:t>
      </w:r>
      <w:r w:rsidR="009A4A26">
        <w:t xml:space="preserve">m </w:t>
      </w:r>
      <w:r w:rsidR="00607FF3">
        <w:t>going to</w:t>
      </w:r>
      <w:r w:rsidR="009A4A26">
        <w:t xml:space="preserve"> add that as a filter for Outlet 10.</w:t>
      </w:r>
    </w:p>
    <w:p w:rsidR="009A4A26" w:rsidRPr="005933C3" w:rsidRDefault="009A4A26" w:rsidP="009A4A26">
      <w:r w:rsidRPr="005933C3">
        <w:t>Actually, I</w:t>
      </w:r>
      <w:r w:rsidR="00D27F57">
        <w:t xml:space="preserve"> a</w:t>
      </w:r>
      <w:r w:rsidRPr="005933C3">
        <w:t xml:space="preserve">m going to move right over </w:t>
      </w:r>
      <w:r w:rsidR="00F80CE3" w:rsidRPr="005933C3">
        <w:t>to</w:t>
      </w:r>
      <w:r w:rsidRPr="005933C3">
        <w:t xml:space="preserve"> the Unidentified Client details.</w:t>
      </w:r>
    </w:p>
    <w:p w:rsidR="009A4A26" w:rsidRDefault="00607FF3" w:rsidP="009A4A26">
      <w:r>
        <w:t>T</w:t>
      </w:r>
      <w:r w:rsidR="009A4A26">
        <w:t>he not stated details for these clients at Outlet 10.</w:t>
      </w:r>
      <w:r>
        <w:t xml:space="preserve"> T</w:t>
      </w:r>
      <w:r w:rsidR="009A4A26">
        <w:t>his is the fie</w:t>
      </w:r>
      <w:r w:rsidR="00D27F57">
        <w:t>ld that you wi</w:t>
      </w:r>
      <w:r w:rsidR="009A4A26">
        <w:t>ll look at to find out who the actual client is. As you</w:t>
      </w:r>
      <w:r w:rsidR="00D27F57">
        <w:t xml:space="preserve"> wi</w:t>
      </w:r>
      <w:r w:rsidR="009A4A26">
        <w:t>ll see, no names.</w:t>
      </w:r>
      <w:r>
        <w:t xml:space="preserve"> </w:t>
      </w:r>
      <w:r w:rsidR="009A4A26">
        <w:t>If you typed, If you had to put the clients name in there, in the client ID, in the data exchange, their name will appear in this list.</w:t>
      </w:r>
    </w:p>
    <w:p w:rsidR="009A4A26" w:rsidRDefault="009A4A26" w:rsidP="009A4A26">
      <w:r>
        <w:t>The department still w</w:t>
      </w:r>
      <w:r w:rsidR="00D27F57">
        <w:t xml:space="preserve">ill </w:t>
      </w:r>
      <w:r>
        <w:t>n</w:t>
      </w:r>
      <w:r w:rsidR="00D27F57">
        <w:t>o</w:t>
      </w:r>
      <w:r>
        <w:t>t see that detail because we actually put over a dummy client ID over every client now so that we can</w:t>
      </w:r>
      <w:r w:rsidR="00D27F57">
        <w:t>no</w:t>
      </w:r>
      <w:r>
        <w:t xml:space="preserve">t see what </w:t>
      </w:r>
      <w:r w:rsidR="00607FF3">
        <w:t xml:space="preserve">you </w:t>
      </w:r>
      <w:r>
        <w:t>have input</w:t>
      </w:r>
      <w:r w:rsidR="00931040">
        <w:t xml:space="preserve"> </w:t>
      </w:r>
      <w:r w:rsidR="00607FF3">
        <w:t>b</w:t>
      </w:r>
      <w:r>
        <w:t>ut your staff can see that.</w:t>
      </w:r>
    </w:p>
    <w:p w:rsidR="009A4A26" w:rsidRDefault="00A425A1" w:rsidP="009A4A26">
      <w:r>
        <w:t>T</w:t>
      </w:r>
      <w:r w:rsidR="009A4A26">
        <w:t>he reason why I keep stressing this is if a client comes into your service in</w:t>
      </w:r>
      <w:r w:rsidR="00607FF3">
        <w:t xml:space="preserve"> Dubbo and</w:t>
      </w:r>
      <w:r w:rsidR="009A4A26">
        <w:t xml:space="preserve"> does</w:t>
      </w:r>
      <w:r w:rsidR="00D27F57">
        <w:t xml:space="preserve"> </w:t>
      </w:r>
      <w:r w:rsidR="009A4A26">
        <w:t>n</w:t>
      </w:r>
      <w:r w:rsidR="00D27F57">
        <w:t>o</w:t>
      </w:r>
      <w:r w:rsidR="009A4A26">
        <w:t xml:space="preserve">t want anybody else </w:t>
      </w:r>
      <w:r w:rsidR="00931040">
        <w:t xml:space="preserve">to know they have been to </w:t>
      </w:r>
      <w:r w:rsidR="00D27F57">
        <w:t>your</w:t>
      </w:r>
      <w:r w:rsidR="009A4A26">
        <w:t xml:space="preserve"> service, and they might have a f</w:t>
      </w:r>
      <w:r w:rsidR="00607FF3">
        <w:t>amily member who works in your M</w:t>
      </w:r>
      <w:r w:rsidR="009A4A26">
        <w:t>udgee office.</w:t>
      </w:r>
      <w:r w:rsidR="00931040">
        <w:t xml:space="preserve"> You</w:t>
      </w:r>
      <w:r w:rsidR="00D27F57">
        <w:t xml:space="preserve"> have un</w:t>
      </w:r>
      <w:r w:rsidR="009A4A26">
        <w:t>tick</w:t>
      </w:r>
      <w:r w:rsidR="00D27F57">
        <w:t>ed</w:t>
      </w:r>
      <w:r w:rsidR="009A4A26">
        <w:t xml:space="preserve"> the </w:t>
      </w:r>
      <w:r w:rsidR="00931040">
        <w:t xml:space="preserve">(consent) </w:t>
      </w:r>
      <w:r w:rsidR="009A4A26">
        <w:t>box so that they</w:t>
      </w:r>
      <w:r w:rsidR="00D27F57">
        <w:t xml:space="preserve"> a</w:t>
      </w:r>
      <w:r w:rsidR="009A4A26">
        <w:t xml:space="preserve">re </w:t>
      </w:r>
      <w:r w:rsidR="00607FF3">
        <w:t>nameless</w:t>
      </w:r>
      <w:r w:rsidR="009A4A26">
        <w:t xml:space="preserve"> and becomes hidden in the syst</w:t>
      </w:r>
      <w:r w:rsidR="00931040">
        <w:t>em b</w:t>
      </w:r>
      <w:r w:rsidR="00D27F57">
        <w:t>ut if you ha</w:t>
      </w:r>
      <w:r w:rsidR="009A4A26">
        <w:t xml:space="preserve">ve typed their name </w:t>
      </w:r>
      <w:r w:rsidR="00607FF3">
        <w:t>as</w:t>
      </w:r>
      <w:r w:rsidR="009A4A26">
        <w:t xml:space="preserve"> a client ID, that family member in that other outlet</w:t>
      </w:r>
      <w:r w:rsidR="00607FF3">
        <w:t xml:space="preserve"> </w:t>
      </w:r>
      <w:r w:rsidR="00931040">
        <w:t xml:space="preserve">could look up their name </w:t>
      </w:r>
      <w:r w:rsidR="009A4A26">
        <w:t>using the client ID</w:t>
      </w:r>
      <w:r w:rsidR="00607FF3">
        <w:t xml:space="preserve"> </w:t>
      </w:r>
      <w:r w:rsidR="009A4A26">
        <w:t xml:space="preserve">that would breach that </w:t>
      </w:r>
      <w:r w:rsidR="00A27D75">
        <w:t>person’s</w:t>
      </w:r>
      <w:r w:rsidR="009A4A26">
        <w:t xml:space="preserve"> privacy.</w:t>
      </w:r>
    </w:p>
    <w:p w:rsidR="009A4A26" w:rsidRDefault="009A4A26" w:rsidP="009A4A26">
      <w:r>
        <w:t xml:space="preserve">OK, you can </w:t>
      </w:r>
      <w:r w:rsidR="00931040">
        <w:t>use this client ID back in the D</w:t>
      </w:r>
      <w:r>
        <w:t xml:space="preserve">ata </w:t>
      </w:r>
      <w:r w:rsidR="00931040">
        <w:t>E</w:t>
      </w:r>
      <w:r>
        <w:t>xchange portal to search for the client, and then to fix the details that are recorded.</w:t>
      </w:r>
    </w:p>
    <w:p w:rsidR="009A4A26" w:rsidRDefault="009A4A26" w:rsidP="009A4A26">
      <w:r>
        <w:t>There is a field that says, for disability, for instance, that instead of using not st</w:t>
      </w:r>
      <w:r w:rsidR="00607FF3">
        <w:t>ated or</w:t>
      </w:r>
      <w:r>
        <w:t xml:space="preserve"> inadequately described, </w:t>
      </w:r>
      <w:r w:rsidR="00222E65">
        <w:t>tick No</w:t>
      </w:r>
      <w:r w:rsidR="00607FF3">
        <w:t xml:space="preserve"> if the client does not </w:t>
      </w:r>
      <w:r>
        <w:t>identi</w:t>
      </w:r>
      <w:r w:rsidR="00607FF3">
        <w:t>fy as being disabled in any way an</w:t>
      </w:r>
      <w:r>
        <w:t xml:space="preserve">d </w:t>
      </w:r>
      <w:r w:rsidR="00A52BAC">
        <w:t>it is</w:t>
      </w:r>
      <w:r>
        <w:t xml:space="preserve"> really how the client identif</w:t>
      </w:r>
      <w:r w:rsidR="00607FF3">
        <w:t>ies</w:t>
      </w:r>
      <w:r>
        <w:t>.</w:t>
      </w:r>
    </w:p>
    <w:p w:rsidR="009A4A26" w:rsidRDefault="009A4A26" w:rsidP="009A4A26">
      <w:r>
        <w:t>I</w:t>
      </w:r>
      <w:r w:rsidR="00D27F57">
        <w:t xml:space="preserve"> ha</w:t>
      </w:r>
      <w:r>
        <w:t>ve got two filters now.</w:t>
      </w:r>
      <w:r w:rsidR="00222E65">
        <w:t xml:space="preserve"> </w:t>
      </w:r>
      <w:r>
        <w:t>As Client ID, 11</w:t>
      </w:r>
      <w:r w:rsidR="00222E65">
        <w:t xml:space="preserve"> of </w:t>
      </w:r>
      <w:r>
        <w:t xml:space="preserve">765, if I remove that filter and the outlet filter, all our clients have </w:t>
      </w:r>
      <w:r w:rsidR="00222E65">
        <w:t>come back for this organization a</w:t>
      </w:r>
      <w:r>
        <w:t>nd</w:t>
      </w:r>
      <w:r w:rsidR="008A4692">
        <w:t xml:space="preserve"> it will tell you in red colour w</w:t>
      </w:r>
      <w:r>
        <w:t>hich fields are mis</w:t>
      </w:r>
      <w:r w:rsidR="008A4692">
        <w:t>sing for that particular client</w:t>
      </w:r>
      <w:r>
        <w:t>.</w:t>
      </w:r>
    </w:p>
    <w:p w:rsidR="009A4A26" w:rsidRDefault="00222E65" w:rsidP="009A4A26">
      <w:r>
        <w:t>In the case of Client 4041</w:t>
      </w:r>
      <w:r w:rsidR="009A4A26">
        <w:t xml:space="preserve"> gender, indigenous status, and disability status, </w:t>
      </w:r>
      <w:r w:rsidR="006425FD">
        <w:t>is</w:t>
      </w:r>
      <w:r w:rsidR="009A4A26">
        <w:t xml:space="preserve"> not stated.</w:t>
      </w:r>
      <w:r>
        <w:t xml:space="preserve"> Y</w:t>
      </w:r>
      <w:r w:rsidR="009A4A26">
        <w:t>ou might want to go back and have a look at those clients and see if you can improve that information.</w:t>
      </w:r>
    </w:p>
    <w:p w:rsidR="009A4A26" w:rsidRDefault="006425FD" w:rsidP="009A4A26">
      <w:r>
        <w:t>T</w:t>
      </w:r>
      <w:r w:rsidR="009A4A26">
        <w:t xml:space="preserve">his information flows through into the organization Overview report and other reports for the demographic </w:t>
      </w:r>
      <w:r>
        <w:t>details</w:t>
      </w:r>
      <w:r w:rsidR="009A4A26">
        <w:t xml:space="preserve">. </w:t>
      </w:r>
      <w:r w:rsidR="00222E65">
        <w:t>If y</w:t>
      </w:r>
      <w:r w:rsidR="009A4A26">
        <w:t>ou</w:t>
      </w:r>
      <w:r w:rsidR="00D27F57">
        <w:t xml:space="preserve"> a</w:t>
      </w:r>
      <w:r w:rsidR="009A4A26">
        <w:t xml:space="preserve">re having a lot of not stated </w:t>
      </w:r>
      <w:r w:rsidR="00222E65">
        <w:t>or</w:t>
      </w:r>
      <w:r w:rsidR="009A4A26">
        <w:t xml:space="preserve"> adequately described, and your target audience for your services are female.</w:t>
      </w:r>
      <w:r w:rsidR="00222E65">
        <w:t xml:space="preserve"> </w:t>
      </w:r>
      <w:r w:rsidR="009A4A26">
        <w:t xml:space="preserve">You might not be able to then turn around with hand on </w:t>
      </w:r>
      <w:r>
        <w:t>heart</w:t>
      </w:r>
      <w:r w:rsidR="009A4A26">
        <w:t xml:space="preserve"> and say, with any </w:t>
      </w:r>
      <w:r>
        <w:t xml:space="preserve">certainty </w:t>
      </w:r>
      <w:r w:rsidR="009A4A26">
        <w:t>females in our service if you are</w:t>
      </w:r>
      <w:r>
        <w:t xml:space="preserve"> a domestic violence shelter a</w:t>
      </w:r>
      <w:r w:rsidR="009A4A26">
        <w:t>nd that can be important for reporting purposes.</w:t>
      </w:r>
    </w:p>
    <w:p w:rsidR="009A4A26" w:rsidRDefault="009A4A26" w:rsidP="009A4A26">
      <w:r>
        <w:t>Now, I was going to show you a bookmark</w:t>
      </w:r>
      <w:r w:rsidR="00F80CE3">
        <w:t>.</w:t>
      </w:r>
      <w:r>
        <w:t xml:space="preserve"> </w:t>
      </w:r>
      <w:r w:rsidR="00D27F57">
        <w:t>I am</w:t>
      </w:r>
      <w:r>
        <w:t xml:space="preserve"> going to get back to our data quality overview report.</w:t>
      </w:r>
    </w:p>
    <w:p w:rsidR="009A4A26" w:rsidRPr="00D27F57" w:rsidRDefault="00C73D9F" w:rsidP="009A4A26">
      <w:r w:rsidRPr="00D27F57">
        <w:t>I</w:t>
      </w:r>
      <w:r w:rsidR="009A4A26" w:rsidRPr="00D27F57">
        <w:t xml:space="preserve"> just want to know, every month I need to pr</w:t>
      </w:r>
      <w:r w:rsidRPr="00D27F57">
        <w:t>ovide my boss the numbers for t</w:t>
      </w:r>
      <w:r w:rsidR="009A4A26" w:rsidRPr="00D27F57">
        <w:t xml:space="preserve">he </w:t>
      </w:r>
      <w:r w:rsidR="00222E65">
        <w:t>A</w:t>
      </w:r>
      <w:r w:rsidR="009A4A26" w:rsidRPr="00D27F57">
        <w:t>CT and New South Wales, becau</w:t>
      </w:r>
      <w:r w:rsidR="00294897" w:rsidRPr="00D27F57">
        <w:t>se that</w:t>
      </w:r>
      <w:r w:rsidR="00D27F57" w:rsidRPr="00D27F57">
        <w:t xml:space="preserve"> i</w:t>
      </w:r>
      <w:r w:rsidR="00294897" w:rsidRPr="00D27F57">
        <w:t>s all they want</w:t>
      </w:r>
      <w:r w:rsidR="00222E65">
        <w:t xml:space="preserve"> to see</w:t>
      </w:r>
      <w:r w:rsidR="00294897" w:rsidRPr="00D27F57">
        <w:t xml:space="preserve">. </w:t>
      </w:r>
      <w:r w:rsidR="00F80CE3" w:rsidRPr="00D27F57">
        <w:t>T</w:t>
      </w:r>
      <w:r w:rsidR="00222E65">
        <w:t>o filter by the A</w:t>
      </w:r>
      <w:r w:rsidR="009A4A26" w:rsidRPr="00D27F57">
        <w:t xml:space="preserve">CT </w:t>
      </w:r>
      <w:r w:rsidR="00222E65">
        <w:t>and</w:t>
      </w:r>
      <w:r w:rsidR="009A4A26" w:rsidRPr="00D27F57">
        <w:t xml:space="preserve"> New South Wales, I literally just clicked in one of th</w:t>
      </w:r>
      <w:r w:rsidR="00222E65">
        <w:t xml:space="preserve">e bar charts and just selected ACT and </w:t>
      </w:r>
      <w:r w:rsidR="009A4A26" w:rsidRPr="00D27F57">
        <w:t>New South Wales.</w:t>
      </w:r>
    </w:p>
    <w:p w:rsidR="009A4A26" w:rsidRDefault="009A4A26" w:rsidP="009A4A26">
      <w:r>
        <w:t xml:space="preserve">If I want to add further or take away from those, I can click on the filter box at the top of the page and </w:t>
      </w:r>
      <w:r w:rsidR="00222E65">
        <w:t xml:space="preserve">untick, and I might want ACT and </w:t>
      </w:r>
      <w:r>
        <w:t>Queensland instead.</w:t>
      </w:r>
    </w:p>
    <w:p w:rsidR="009A4A26" w:rsidRDefault="009A4A26" w:rsidP="009A4A26">
      <w:r>
        <w:lastRenderedPageBreak/>
        <w:t>As I do th</w:t>
      </w:r>
      <w:r w:rsidR="00F80CE3">
        <w:t xml:space="preserve">ese filters, the changes </w:t>
      </w:r>
      <w:r>
        <w:t>will actually happen live in front of you and it will change all of the data that is available under this report.</w:t>
      </w:r>
    </w:p>
    <w:p w:rsidR="009A4A26" w:rsidRDefault="009A4A26" w:rsidP="009A4A26">
      <w:r>
        <w:t xml:space="preserve">Every month, my boss says, I want </w:t>
      </w:r>
      <w:r w:rsidR="00222E65">
        <w:t xml:space="preserve">ACT and </w:t>
      </w:r>
      <w:r>
        <w:t xml:space="preserve">Queensland figures </w:t>
      </w:r>
      <w:r w:rsidR="00294897">
        <w:t>f</w:t>
      </w:r>
      <w:r>
        <w:t xml:space="preserve">or every half year. </w:t>
      </w:r>
      <w:r w:rsidR="00D27F57">
        <w:t>Y</w:t>
      </w:r>
      <w:r>
        <w:t>ou</w:t>
      </w:r>
      <w:r w:rsidR="00D27F57">
        <w:t xml:space="preserve"> a</w:t>
      </w:r>
      <w:r>
        <w:t>re going to create a bookmark. Click on the bookmark icon, up in the top right-hand corner, create a new bookmark, type in what the bookmark is for.</w:t>
      </w:r>
    </w:p>
    <w:p w:rsidR="009A4A26" w:rsidRDefault="009A4A26" w:rsidP="009A4A26">
      <w:r>
        <w:t>So, monthly, SLK s</w:t>
      </w:r>
      <w:r w:rsidR="00294897">
        <w:t>tats</w:t>
      </w:r>
      <w:r w:rsidR="00222E65">
        <w:t>. Use</w:t>
      </w:r>
      <w:r w:rsidR="00294897">
        <w:t xml:space="preserve"> the little green tick a</w:t>
      </w:r>
      <w:r>
        <w:t>nd this is now your bookmark</w:t>
      </w:r>
      <w:r w:rsidR="00294897">
        <w:t>. I</w:t>
      </w:r>
      <w:r>
        <w:t>f you need to edit it, you can do so by clicking on the edit button. To get out of that screen, you can either select book</w:t>
      </w:r>
      <w:r w:rsidR="00294897">
        <w:t>marks up top again to hide them o</w:t>
      </w:r>
      <w:r>
        <w:t xml:space="preserve">r if </w:t>
      </w:r>
      <w:r w:rsidR="00D27F57">
        <w:t>I am</w:t>
      </w:r>
      <w:r>
        <w:t xml:space="preserve"> in there, I can simply click anywhere else on the screen.</w:t>
      </w:r>
    </w:p>
    <w:p w:rsidR="009A4A26" w:rsidRDefault="009A4A26" w:rsidP="009A4A26">
      <w:r>
        <w:t xml:space="preserve">OK, </w:t>
      </w:r>
      <w:r w:rsidR="00A425A1">
        <w:t>I</w:t>
      </w:r>
      <w:r w:rsidR="00D27F57">
        <w:t xml:space="preserve"> ha</w:t>
      </w:r>
      <w:r>
        <w:t>ve got my two outlets that I need to filter every month.</w:t>
      </w:r>
      <w:r w:rsidR="00222E65">
        <w:t xml:space="preserve"> </w:t>
      </w:r>
      <w:r>
        <w:t>I</w:t>
      </w:r>
      <w:r w:rsidR="00D27F57">
        <w:t xml:space="preserve"> ha</w:t>
      </w:r>
      <w:r>
        <w:t>ve just removed them.</w:t>
      </w:r>
    </w:p>
    <w:p w:rsidR="009A4A26" w:rsidRDefault="00D27F57" w:rsidP="009A4A26">
      <w:r>
        <w:t>I am</w:t>
      </w:r>
      <w:r w:rsidR="009A4A26">
        <w:t xml:space="preserve"> just </w:t>
      </w:r>
      <w:r w:rsidR="00294897">
        <w:t>going to</w:t>
      </w:r>
      <w:r w:rsidR="009A4A26">
        <w:t xml:space="preserve"> get back to</w:t>
      </w:r>
      <w:r w:rsidR="00222E65">
        <w:t xml:space="preserve"> w</w:t>
      </w:r>
      <w:r w:rsidR="009A4A26">
        <w:t>here we come in</w:t>
      </w:r>
      <w:r w:rsidR="00F80CE3">
        <w:t xml:space="preserve"> and now </w:t>
      </w:r>
      <w:r w:rsidR="009A4A26">
        <w:t>retrieve that bookmark.</w:t>
      </w:r>
    </w:p>
    <w:p w:rsidR="009A4A26" w:rsidRDefault="00F80CE3" w:rsidP="009A4A26">
      <w:r>
        <w:t>Next time I come in</w:t>
      </w:r>
      <w:r w:rsidR="009A4A26">
        <w:t>, click the bookmark icon and select the</w:t>
      </w:r>
      <w:r w:rsidR="00294897">
        <w:t xml:space="preserve"> bookmark that we just created. </w:t>
      </w:r>
      <w:r w:rsidR="009A4A26">
        <w:t>That will automatically apply the two filters or the filter that we had applied for those two states and change all the data.</w:t>
      </w:r>
    </w:p>
    <w:p w:rsidR="00222E65" w:rsidRPr="00222E65" w:rsidRDefault="00222E65" w:rsidP="009A4A26">
      <w:pPr>
        <w:rPr>
          <w:b/>
        </w:rPr>
      </w:pPr>
      <w:r w:rsidRPr="00222E65">
        <w:rPr>
          <w:b/>
        </w:rPr>
        <w:t xml:space="preserve">Visualisation of Data </w:t>
      </w:r>
      <w:r>
        <w:rPr>
          <w:b/>
        </w:rPr>
        <w:t>(1 hour 24 minutes)</w:t>
      </w:r>
    </w:p>
    <w:p w:rsidR="009A4A26" w:rsidRDefault="00294897" w:rsidP="009A4A26">
      <w:r>
        <w:t>W</w:t>
      </w:r>
      <w:r w:rsidR="009A4A26">
        <w:t>e also might want to see what the data look</w:t>
      </w:r>
      <w:r w:rsidR="00F80CE3">
        <w:t>s</w:t>
      </w:r>
      <w:r w:rsidR="009A4A26">
        <w:t xml:space="preserve"> like behind one of the graphs.</w:t>
      </w:r>
    </w:p>
    <w:p w:rsidR="009A4A26" w:rsidRDefault="00294897" w:rsidP="009A4A26">
      <w:r>
        <w:t>I</w:t>
      </w:r>
      <w:r w:rsidR="00D27F57">
        <w:t xml:space="preserve"> wi</w:t>
      </w:r>
      <w:r w:rsidR="009A4A26">
        <w:t>ll open up the organization overview report.</w:t>
      </w:r>
    </w:p>
    <w:p w:rsidR="009A4A26" w:rsidRDefault="009A4A26" w:rsidP="009A4A26">
      <w:r>
        <w:t>I</w:t>
      </w:r>
      <w:r w:rsidR="00D27F57">
        <w:t xml:space="preserve"> ha</w:t>
      </w:r>
      <w:r>
        <w:t>ve come in here, and I</w:t>
      </w:r>
      <w:r w:rsidR="00D27F57">
        <w:t xml:space="preserve"> ha</w:t>
      </w:r>
      <w:r>
        <w:t xml:space="preserve">ve gone, </w:t>
      </w:r>
      <w:r w:rsidR="00D27F57">
        <w:t>“</w:t>
      </w:r>
      <w:r>
        <w:t>oh, where</w:t>
      </w:r>
      <w:r w:rsidR="00D27F57">
        <w:t xml:space="preserve"> i</w:t>
      </w:r>
      <w:r>
        <w:t>s my monthly bookmark?</w:t>
      </w:r>
      <w:r w:rsidR="00D27F57">
        <w:t>”</w:t>
      </w:r>
      <w:r w:rsidR="00F80CE3">
        <w:t xml:space="preserve"> </w:t>
      </w:r>
      <w:r w:rsidR="00222E65">
        <w:t xml:space="preserve">Well, that bookmark </w:t>
      </w:r>
      <w:r>
        <w:t>was only created in the data quality report. It does</w:t>
      </w:r>
      <w:r w:rsidR="00D27F57">
        <w:t xml:space="preserve"> </w:t>
      </w:r>
      <w:r>
        <w:t>n</w:t>
      </w:r>
      <w:r w:rsidR="00D27F57">
        <w:t>o</w:t>
      </w:r>
      <w:r>
        <w:t>t flow through to all of the reports.</w:t>
      </w:r>
    </w:p>
    <w:p w:rsidR="009A4A26" w:rsidRDefault="009A4A26" w:rsidP="009A4A26">
      <w:r>
        <w:t>These are all report bookmarks that we</w:t>
      </w:r>
      <w:r w:rsidR="00D27F57">
        <w:t xml:space="preserve"> ha</w:t>
      </w:r>
      <w:r>
        <w:t>ve set up during training sessions, and they only apply to the organization overview report</w:t>
      </w:r>
      <w:r w:rsidR="00F80CE3">
        <w:t>. T</w:t>
      </w:r>
      <w:r>
        <w:t xml:space="preserve">hat is because there are all different fields that you can filter by, one </w:t>
      </w:r>
      <w:r w:rsidR="00F80CE3">
        <w:t>bo</w:t>
      </w:r>
      <w:r>
        <w:t>okmark w</w:t>
      </w:r>
      <w:r w:rsidR="00D27F57">
        <w:t>ill not</w:t>
      </w:r>
      <w:r>
        <w:t xml:space="preserve"> necessarily work in another report. </w:t>
      </w:r>
      <w:r w:rsidR="00F80CE3">
        <w:t>Y</w:t>
      </w:r>
      <w:r>
        <w:t xml:space="preserve">ou have to set them up for </w:t>
      </w:r>
      <w:r w:rsidR="00222E65">
        <w:t>each</w:t>
      </w:r>
      <w:r>
        <w:t xml:space="preserve"> report separately.</w:t>
      </w:r>
    </w:p>
    <w:p w:rsidR="009A4A26" w:rsidRDefault="00C616B9" w:rsidP="009A4A26">
      <w:r>
        <w:t>F</w:t>
      </w:r>
      <w:r w:rsidR="009A4A26">
        <w:t>or this organization, for the last three years that we</w:t>
      </w:r>
      <w:r w:rsidR="00D27F57">
        <w:t xml:space="preserve"> ha</w:t>
      </w:r>
      <w:r w:rsidR="009A4A26">
        <w:t>ve got data for, this is all our clients, the number of cases, number of Sessions, individual clients, group client, sup</w:t>
      </w:r>
      <w:r>
        <w:t xml:space="preserve">port </w:t>
      </w:r>
      <w:r w:rsidR="00A27D75">
        <w:t>persons that</w:t>
      </w:r>
      <w:r>
        <w:t xml:space="preserve"> have come to t</w:t>
      </w:r>
      <w:r w:rsidR="009A4A26">
        <w:t xml:space="preserve">his service providers outlets for these activities, these </w:t>
      </w:r>
      <w:r>
        <w:t>activities will normally be SETS</w:t>
      </w:r>
      <w:r w:rsidR="009A4A26">
        <w:t>.</w:t>
      </w:r>
    </w:p>
    <w:p w:rsidR="009A4A26" w:rsidRDefault="00222E65" w:rsidP="009A4A26">
      <w:r>
        <w:t>T</w:t>
      </w:r>
      <w:r w:rsidR="009A4A26">
        <w:t>he outlets will be named as per your organizatio</w:t>
      </w:r>
      <w:r>
        <w:t>n as set those up a</w:t>
      </w:r>
      <w:r w:rsidR="009A4A26">
        <w:t>nd of course, your organization name will come up here.</w:t>
      </w:r>
    </w:p>
    <w:p w:rsidR="009A4A26" w:rsidRDefault="009A4A26" w:rsidP="009A4A26">
      <w:r>
        <w:t>In this case, we just want to have a look at 2017</w:t>
      </w:r>
      <w:r w:rsidR="00C616B9">
        <w:t>/</w:t>
      </w:r>
      <w:r>
        <w:t>18.</w:t>
      </w:r>
      <w:r w:rsidR="00C616B9">
        <w:t xml:space="preserve"> </w:t>
      </w:r>
      <w:r>
        <w:t>If I select 2017</w:t>
      </w:r>
      <w:r w:rsidR="00C616B9">
        <w:t>/</w:t>
      </w:r>
      <w:r>
        <w:t>18 up here, and select the green box, that will apply the filter.</w:t>
      </w:r>
    </w:p>
    <w:p w:rsidR="009A4A26" w:rsidRDefault="009A4A26" w:rsidP="009A4A26">
      <w:r>
        <w:t>It also indicates, as a little dri</w:t>
      </w:r>
      <w:r w:rsidR="00C616B9">
        <w:t>ll down</w:t>
      </w:r>
      <w:r>
        <w:t xml:space="preserve"> dimension box here, indicates that there are other drill down fields underneath that 2</w:t>
      </w:r>
      <w:r w:rsidR="00C616B9">
        <w:t>01</w:t>
      </w:r>
      <w:r>
        <w:t>7</w:t>
      </w:r>
      <w:r w:rsidR="00C616B9">
        <w:t>/</w:t>
      </w:r>
      <w:r>
        <w:t>18, and that would be the two reporting periods for that financial year.</w:t>
      </w:r>
    </w:p>
    <w:p w:rsidR="009A4A26" w:rsidRDefault="00D27F57" w:rsidP="009A4A26">
      <w:r>
        <w:t>I am</w:t>
      </w:r>
      <w:r w:rsidR="009A4A26">
        <w:t xml:space="preserve"> just goi</w:t>
      </w:r>
      <w:r w:rsidR="00222E65">
        <w:t>ng to click, select the 1</w:t>
      </w:r>
      <w:r w:rsidR="009A4A26">
        <w:t xml:space="preserve"> January to the 30th of June 2018.</w:t>
      </w:r>
    </w:p>
    <w:p w:rsidR="009A4A26" w:rsidRDefault="009A4A26" w:rsidP="009A4A26">
      <w:r>
        <w:t>I</w:t>
      </w:r>
      <w:r w:rsidR="00D27F57">
        <w:t xml:space="preserve"> ha</w:t>
      </w:r>
      <w:r>
        <w:t>ve also selected, if your organization does other funding, delivers other servic</w:t>
      </w:r>
      <w:r w:rsidR="00255E6D">
        <w:t>es, which many organizations do</w:t>
      </w:r>
      <w:r>
        <w:t xml:space="preserve"> </w:t>
      </w:r>
      <w:r w:rsidR="00255E6D">
        <w:t>a</w:t>
      </w:r>
      <w:r>
        <w:t xml:space="preserve">nd you </w:t>
      </w:r>
      <w:r w:rsidR="00255E6D">
        <w:t>have access to all of the data y</w:t>
      </w:r>
      <w:r>
        <w:t xml:space="preserve">ou might like to filter by the activity that </w:t>
      </w:r>
      <w:r w:rsidR="00C616B9">
        <w:t>you deliver</w:t>
      </w:r>
      <w:r w:rsidR="00255E6D">
        <w:t>. This is breaking it down by</w:t>
      </w:r>
      <w:r>
        <w:t xml:space="preserve"> </w:t>
      </w:r>
      <w:r w:rsidR="00C616B9">
        <w:t>t</w:t>
      </w:r>
      <w:r>
        <w:t>he filter</w:t>
      </w:r>
      <w:r w:rsidR="00C616B9">
        <w:t>s</w:t>
      </w:r>
      <w:r>
        <w:t xml:space="preserve"> that </w:t>
      </w:r>
      <w:r w:rsidR="00C616B9">
        <w:t>ar</w:t>
      </w:r>
      <w:r>
        <w:t>e</w:t>
      </w:r>
      <w:r w:rsidR="00C616B9">
        <w:t xml:space="preserve"> </w:t>
      </w:r>
      <w:r>
        <w:t>applied.</w:t>
      </w:r>
    </w:p>
    <w:p w:rsidR="009A4A26" w:rsidRDefault="009A4A26" w:rsidP="009A4A26">
      <w:r>
        <w:lastRenderedPageBreak/>
        <w:t>You</w:t>
      </w:r>
      <w:r w:rsidR="00D27F57">
        <w:t xml:space="preserve"> wi</w:t>
      </w:r>
      <w:r>
        <w:t>ll notice here, that these numbers may not add up to the total top.</w:t>
      </w:r>
    </w:p>
    <w:p w:rsidR="009A4A26" w:rsidRDefault="00C616B9" w:rsidP="009A4A26">
      <w:r>
        <w:t>This is b</w:t>
      </w:r>
      <w:r w:rsidR="009A4A26">
        <w:t>ecause it</w:t>
      </w:r>
      <w:r>
        <w:t xml:space="preserve"> wil</w:t>
      </w:r>
      <w:r w:rsidR="009A4A26">
        <w:t xml:space="preserve">l count </w:t>
      </w:r>
      <w:r>
        <w:t>the</w:t>
      </w:r>
      <w:r w:rsidR="009A4A26">
        <w:t xml:space="preserve"> session </w:t>
      </w:r>
      <w:r>
        <w:t>b</w:t>
      </w:r>
      <w:r w:rsidR="009A4A26">
        <w:t>ut the clients, and the cases may be overlapping clients</w:t>
      </w:r>
      <w:r>
        <w:t>. T</w:t>
      </w:r>
      <w:r w:rsidR="009A4A26">
        <w:t>hat</w:t>
      </w:r>
      <w:r w:rsidR="00D27F57">
        <w:t xml:space="preserve"> i</w:t>
      </w:r>
      <w:r w:rsidR="009A4A26">
        <w:t>s because the client might go to a number of different sessions across three outlets, and they</w:t>
      </w:r>
      <w:r w:rsidR="00D27F57">
        <w:t xml:space="preserve"> wi</w:t>
      </w:r>
      <w:r w:rsidR="009A4A26">
        <w:t>ll be counted each time for the breakdown of outlets.</w:t>
      </w:r>
    </w:p>
    <w:p w:rsidR="009A4A26" w:rsidRDefault="009A4A26" w:rsidP="009A4A26">
      <w:r>
        <w:t xml:space="preserve">This report is the one that I want every </w:t>
      </w:r>
      <w:r w:rsidR="00A425A1">
        <w:t xml:space="preserve">six months to have a look at. </w:t>
      </w:r>
      <w:r w:rsidR="00D27F57">
        <w:t>I am</w:t>
      </w:r>
      <w:r>
        <w:t xml:space="preserve"> going to create a new bookmark for it.</w:t>
      </w:r>
      <w:r w:rsidR="00255E6D">
        <w:t xml:space="preserve"> </w:t>
      </w:r>
      <w:r>
        <w:t>You can also put in which filters, if you used those details</w:t>
      </w:r>
      <w:r w:rsidR="00255E6D">
        <w:t>. I</w:t>
      </w:r>
      <w:r>
        <w:t>t</w:t>
      </w:r>
      <w:r w:rsidR="00D27F57">
        <w:t xml:space="preserve"> wi</w:t>
      </w:r>
      <w:r>
        <w:t>ll come up down the bottom.</w:t>
      </w:r>
    </w:p>
    <w:p w:rsidR="00255E6D" w:rsidRDefault="009A4A26" w:rsidP="009A4A26">
      <w:r>
        <w:t xml:space="preserve">Just clear that, just make sure </w:t>
      </w:r>
      <w:r w:rsidR="00A52BAC">
        <w:t>it is</w:t>
      </w:r>
      <w:r>
        <w:t xml:space="preserve"> working OK.</w:t>
      </w:r>
      <w:r w:rsidR="00255E6D">
        <w:t xml:space="preserve"> </w:t>
      </w:r>
      <w:r>
        <w:t>OK, so there</w:t>
      </w:r>
      <w:r w:rsidR="00D27F57">
        <w:t xml:space="preserve"> i</w:t>
      </w:r>
      <w:r>
        <w:t>s our full filters that we want to appl</w:t>
      </w:r>
      <w:r w:rsidR="00C616B9">
        <w:t>y to t</w:t>
      </w:r>
      <w:r>
        <w:t>his data</w:t>
      </w:r>
      <w:r w:rsidR="00255E6D">
        <w:t xml:space="preserve">. </w:t>
      </w:r>
    </w:p>
    <w:p w:rsidR="009A4A26" w:rsidRDefault="00255E6D" w:rsidP="009A4A26">
      <w:r>
        <w:t>N</w:t>
      </w:r>
      <w:r w:rsidR="009A4A26">
        <w:t>ow I want to extract that data.</w:t>
      </w:r>
      <w:r>
        <w:t xml:space="preserve"> </w:t>
      </w:r>
      <w:r w:rsidR="00C616B9">
        <w:t>A</w:t>
      </w:r>
      <w:r w:rsidR="009A4A26">
        <w:t>ll the data in the data exchange is extractable into an Excel format.</w:t>
      </w:r>
    </w:p>
    <w:p w:rsidR="009A4A26" w:rsidRDefault="009A4A26" w:rsidP="009A4A26">
      <w:r>
        <w:t>I right click and a number of options come up.</w:t>
      </w:r>
      <w:r w:rsidR="00255E6D">
        <w:t xml:space="preserve"> </w:t>
      </w:r>
      <w:r>
        <w:t>The export option is under the three lit</w:t>
      </w:r>
      <w:r w:rsidR="00255E6D">
        <w:t>tle dots at the top of the menu a</w:t>
      </w:r>
      <w:r>
        <w:t>nd follow the bouncing ball basically.</w:t>
      </w:r>
    </w:p>
    <w:p w:rsidR="00255E6D" w:rsidRDefault="009A4A26" w:rsidP="009A4A26">
      <w:r>
        <w:t xml:space="preserve">If you want to export it as an image, if </w:t>
      </w:r>
      <w:r w:rsidR="00A52BAC">
        <w:t>it is</w:t>
      </w:r>
      <w:r>
        <w:t xml:space="preserve"> a graph, for instance</w:t>
      </w:r>
      <w:r w:rsidR="00255E6D">
        <w:t xml:space="preserve"> a</w:t>
      </w:r>
      <w:r>
        <w:t>nd you want to exp</w:t>
      </w:r>
      <w:r w:rsidR="00C616B9">
        <w:t>ort</w:t>
      </w:r>
      <w:r>
        <w:t xml:space="preserve"> it as an image, </w:t>
      </w:r>
      <w:r w:rsidR="00C616B9">
        <w:t xml:space="preserve">you </w:t>
      </w:r>
      <w:r>
        <w:t>can do that. It can</w:t>
      </w:r>
      <w:r w:rsidR="00C616B9">
        <w:t xml:space="preserve"> be </w:t>
      </w:r>
      <w:r>
        <w:t>export</w:t>
      </w:r>
      <w:r w:rsidR="00C616B9">
        <w:t>ed</w:t>
      </w:r>
      <w:r>
        <w:t xml:space="preserve"> to a PDF</w:t>
      </w:r>
      <w:r w:rsidR="00255E6D">
        <w:t xml:space="preserve"> s</w:t>
      </w:r>
      <w:r>
        <w:t>o no one else can play with it, and you can put it i</w:t>
      </w:r>
      <w:r w:rsidR="00C616B9">
        <w:t>nto a format that do</w:t>
      </w:r>
      <w:r w:rsidR="00D27F57">
        <w:t xml:space="preserve"> </w:t>
      </w:r>
      <w:r w:rsidR="00C616B9">
        <w:t>n</w:t>
      </w:r>
      <w:r w:rsidR="00D27F57">
        <w:t>o</w:t>
      </w:r>
      <w:r w:rsidR="00C616B9">
        <w:t>t get to o</w:t>
      </w:r>
      <w:r>
        <w:t>r you can export the data as an Excel spreadsheet.</w:t>
      </w:r>
      <w:r w:rsidR="00C616B9">
        <w:t xml:space="preserve"> </w:t>
      </w:r>
    </w:p>
    <w:p w:rsidR="009A4A26" w:rsidRDefault="00C616B9" w:rsidP="009A4A26">
      <w:r>
        <w:t>A</w:t>
      </w:r>
      <w:r w:rsidR="009A4A26">
        <w:t>gain, you just follow the prompts as they come up, and it will open it up in Excel for you</w:t>
      </w:r>
      <w:r w:rsidR="00255E6D">
        <w:t>. H</w:t>
      </w:r>
      <w:r w:rsidR="009A4A26">
        <w:t>ere</w:t>
      </w:r>
      <w:r w:rsidR="00D27F57">
        <w:t xml:space="preserve"> i</w:t>
      </w:r>
      <w:r w:rsidR="009A4A26">
        <w:t>s the data.</w:t>
      </w:r>
    </w:p>
    <w:p w:rsidR="009A4A26" w:rsidRDefault="009A4A26" w:rsidP="009A4A26">
      <w:r>
        <w:t>These filters, having been applied, as we move through the reports, again, you</w:t>
      </w:r>
      <w:r w:rsidR="00E944CA">
        <w:t xml:space="preserve"> wi</w:t>
      </w:r>
      <w:r>
        <w:t>ll see that, OK, this organizations outlets, and for this financial year, has the</w:t>
      </w:r>
      <w:r w:rsidR="00C616B9">
        <w:t>se</w:t>
      </w:r>
      <w:r>
        <w:t xml:space="preserve"> service types.</w:t>
      </w:r>
    </w:p>
    <w:p w:rsidR="00255E6D" w:rsidRDefault="009A4A26" w:rsidP="009A4A26">
      <w:r>
        <w:t>If you do</w:t>
      </w:r>
      <w:r w:rsidR="00D27F57">
        <w:t xml:space="preserve"> </w:t>
      </w:r>
      <w:r>
        <w:t>n</w:t>
      </w:r>
      <w:r w:rsidR="00D27F57">
        <w:t>o</w:t>
      </w:r>
      <w:r>
        <w:t>t like the look of that graph, you can also change it by again, right clicking</w:t>
      </w:r>
      <w:r w:rsidR="00C616B9">
        <w:t xml:space="preserve"> a</w:t>
      </w:r>
      <w:r>
        <w:t>nd going to the three little bars on the side here.</w:t>
      </w:r>
      <w:r w:rsidR="00255E6D">
        <w:t xml:space="preserve"> </w:t>
      </w:r>
    </w:p>
    <w:p w:rsidR="009A4A26" w:rsidRDefault="009A4A26" w:rsidP="009A4A26">
      <w:r>
        <w:t>This is called the Visualization menu and you can change how it sorts the information.</w:t>
      </w:r>
      <w:r w:rsidR="00255E6D">
        <w:t xml:space="preserve"> </w:t>
      </w:r>
      <w:r>
        <w:t>So, it could move information around, if you do</w:t>
      </w:r>
      <w:r w:rsidR="00D27F57">
        <w:t xml:space="preserve"> </w:t>
      </w:r>
      <w:r>
        <w:t>n</w:t>
      </w:r>
      <w:r w:rsidR="00D27F57">
        <w:t>o</w:t>
      </w:r>
      <w:r>
        <w:t>t like that, you can just discard it</w:t>
      </w:r>
      <w:r w:rsidR="00255E6D">
        <w:t xml:space="preserve"> a</w:t>
      </w:r>
      <w:r>
        <w:t>nd it</w:t>
      </w:r>
      <w:r w:rsidR="00D27F57">
        <w:t xml:space="preserve"> wi</w:t>
      </w:r>
      <w:r>
        <w:t>ll go back to the basic present format.</w:t>
      </w:r>
    </w:p>
    <w:p w:rsidR="009A4A26" w:rsidRDefault="009A4A26" w:rsidP="009A4A26">
      <w:r>
        <w:t>We can change how the report looks, depending on the report. You might have two options</w:t>
      </w:r>
      <w:r w:rsidR="00C616B9">
        <w:t xml:space="preserve"> or four options a</w:t>
      </w:r>
      <w:r>
        <w:t xml:space="preserve">nd you can also change the </w:t>
      </w:r>
      <w:r w:rsidR="00A27D75">
        <w:t>colour</w:t>
      </w:r>
      <w:r>
        <w:t xml:space="preserve"> in a limited way.</w:t>
      </w:r>
      <w:r w:rsidR="00255E6D">
        <w:t xml:space="preserve"> </w:t>
      </w:r>
      <w:r>
        <w:t>As you can see, if you do</w:t>
      </w:r>
      <w:r w:rsidR="00D27F57">
        <w:t xml:space="preserve"> </w:t>
      </w:r>
      <w:r>
        <w:t>n</w:t>
      </w:r>
      <w:r w:rsidR="00D27F57">
        <w:t>o</w:t>
      </w:r>
      <w:r>
        <w:t>t like these, you can discard them.</w:t>
      </w:r>
    </w:p>
    <w:p w:rsidR="009A4A26" w:rsidRDefault="009A4A26" w:rsidP="00881185">
      <w:r>
        <w:t xml:space="preserve">When you exit this report, they will reset back to the default format. </w:t>
      </w:r>
      <w:r w:rsidR="00881185">
        <w:t>Y</w:t>
      </w:r>
      <w:r>
        <w:t>ou w</w:t>
      </w:r>
      <w:r w:rsidR="00881185">
        <w:t>ill</w:t>
      </w:r>
      <w:r>
        <w:t xml:space="preserve"> have to change that each time. Unfortunately, they do</w:t>
      </w:r>
      <w:r w:rsidR="00E944CA">
        <w:t xml:space="preserve"> </w:t>
      </w:r>
      <w:r>
        <w:t>n</w:t>
      </w:r>
      <w:r w:rsidR="00E944CA">
        <w:t>o</w:t>
      </w:r>
      <w:r>
        <w:t xml:space="preserve">t stick for you. </w:t>
      </w:r>
    </w:p>
    <w:p w:rsidR="009A4A26" w:rsidRDefault="00881185" w:rsidP="009A4A26">
      <w:r>
        <w:t>A</w:t>
      </w:r>
      <w:r w:rsidR="009A4A26">
        <w:t>s you hover over a data point, the in</w:t>
      </w:r>
      <w:r>
        <w:t xml:space="preserve">formation should appear for you. </w:t>
      </w:r>
      <w:r w:rsidR="009A4A26">
        <w:t>It does</w:t>
      </w:r>
      <w:r w:rsidR="00E944CA">
        <w:t xml:space="preserve"> </w:t>
      </w:r>
      <w:r w:rsidR="009A4A26">
        <w:t>n</w:t>
      </w:r>
      <w:r w:rsidR="00E944CA">
        <w:t>o</w:t>
      </w:r>
      <w:r w:rsidR="009A4A26">
        <w:t xml:space="preserve">t look like </w:t>
      </w:r>
      <w:r w:rsidR="00A52BAC">
        <w:t>it is</w:t>
      </w:r>
      <w:r w:rsidR="009A4A26">
        <w:t xml:space="preserve"> going to in my test environment anymore</w:t>
      </w:r>
      <w:r>
        <w:t xml:space="preserve"> b</w:t>
      </w:r>
      <w:r w:rsidR="009A4A26">
        <w:t>ut if I click on it anyway, the information will come up that</w:t>
      </w:r>
      <w:r w:rsidR="00E944CA">
        <w:t xml:space="preserve"> i</w:t>
      </w:r>
      <w:r w:rsidR="009A4A26">
        <w:t>s being shown in that graphic.</w:t>
      </w:r>
    </w:p>
    <w:p w:rsidR="009A4A26" w:rsidRDefault="009A4A26" w:rsidP="009A4A26">
      <w:r>
        <w:t xml:space="preserve">Also, if you click anywhere, and </w:t>
      </w:r>
      <w:r w:rsidR="00D27F57">
        <w:t xml:space="preserve">I </w:t>
      </w:r>
      <w:r>
        <w:t>left clicking just anywhere.</w:t>
      </w:r>
      <w:r w:rsidR="00255E6D">
        <w:t xml:space="preserve"> </w:t>
      </w:r>
      <w:r>
        <w:t>There is a little l</w:t>
      </w:r>
      <w:r w:rsidR="00881185">
        <w:t>asso</w:t>
      </w:r>
      <w:r>
        <w:t xml:space="preserve"> icon.</w:t>
      </w:r>
      <w:r w:rsidR="00881185">
        <w:t xml:space="preserve"> </w:t>
      </w:r>
      <w:r>
        <w:t>This is really handy. If you</w:t>
      </w:r>
      <w:r w:rsidR="00E944CA">
        <w:t xml:space="preserve"> a</w:t>
      </w:r>
      <w:r>
        <w:t>re looking at maps, which are available in the data exchange</w:t>
      </w:r>
      <w:r w:rsidR="00881185">
        <w:t xml:space="preserve">, you can actually select that. </w:t>
      </w:r>
      <w:r>
        <w:t>Draw a circle does</w:t>
      </w:r>
      <w:r w:rsidR="00E944CA">
        <w:t xml:space="preserve"> </w:t>
      </w:r>
      <w:r>
        <w:t>n</w:t>
      </w:r>
      <w:r w:rsidR="00E944CA">
        <w:t>o</w:t>
      </w:r>
      <w:r>
        <w:t>t have to be exact by the way. You can see that it ju</w:t>
      </w:r>
      <w:r w:rsidR="00E944CA">
        <w:t xml:space="preserve">st has to touch the data points, </w:t>
      </w:r>
      <w:r>
        <w:t>we</w:t>
      </w:r>
      <w:r w:rsidR="00E944CA">
        <w:t xml:space="preserve"> wi</w:t>
      </w:r>
      <w:r>
        <w:t>ll just select these as a filter.</w:t>
      </w:r>
    </w:p>
    <w:p w:rsidR="009A4A26" w:rsidRDefault="009A4A26" w:rsidP="009A4A26">
      <w:r>
        <w:lastRenderedPageBreak/>
        <w:t>So, up here, we now have Service types fo</w:t>
      </w:r>
      <w:r w:rsidR="00255E6D">
        <w:t>u</w:t>
      </w:r>
      <w:r>
        <w:t xml:space="preserve">r </w:t>
      </w:r>
      <w:r w:rsidR="00255E6D">
        <w:t xml:space="preserve">of </w:t>
      </w:r>
      <w:r>
        <w:t>them</w:t>
      </w:r>
      <w:r w:rsidR="00255E6D">
        <w:t xml:space="preserve"> out </w:t>
      </w:r>
      <w:r>
        <w:t xml:space="preserve">of 34 that were available, and these are the four that have been selected. </w:t>
      </w:r>
      <w:r w:rsidR="00255E6D">
        <w:t>I</w:t>
      </w:r>
      <w:r>
        <w:t>f I just want to look at those four types of service types. I can just filter by that.</w:t>
      </w:r>
    </w:p>
    <w:p w:rsidR="009A4A26" w:rsidRDefault="00881185" w:rsidP="009A4A26">
      <w:r>
        <w:t>A</w:t>
      </w:r>
      <w:r w:rsidR="009A4A26">
        <w:t>gain, the filters come through this as clients and support persons sessions by service type.</w:t>
      </w:r>
    </w:p>
    <w:p w:rsidR="009A4A26" w:rsidRDefault="009A4A26" w:rsidP="009A4A26">
      <w:r>
        <w:t>So, for activity 25, these are your service types.</w:t>
      </w:r>
    </w:p>
    <w:p w:rsidR="009A4A26" w:rsidRDefault="00881185" w:rsidP="009A4A26">
      <w:r>
        <w:t>Quick question on exporting</w:t>
      </w:r>
      <w:r w:rsidR="00255E6D">
        <w:t xml:space="preserve">. </w:t>
      </w:r>
      <w:r w:rsidR="009A4A26">
        <w:t>Yes, it has always been possible to export data from the D</w:t>
      </w:r>
      <w:r>
        <w:t>ata E</w:t>
      </w:r>
      <w:r w:rsidR="009A4A26">
        <w:t>xchange into Excel.</w:t>
      </w:r>
    </w:p>
    <w:p w:rsidR="009A4A26" w:rsidRDefault="009A4A26" w:rsidP="009A4A26">
      <w:r>
        <w:t>In this case, if we wanted to take a photo of that, we can take a snapshot and put it into our snapshot library</w:t>
      </w:r>
      <w:r w:rsidR="00881185">
        <w:t xml:space="preserve">. </w:t>
      </w:r>
      <w:r>
        <w:t xml:space="preserve">I </w:t>
      </w:r>
      <w:r w:rsidR="00255E6D">
        <w:t xml:space="preserve">will </w:t>
      </w:r>
      <w:r>
        <w:t xml:space="preserve">call it the service type number, by activity </w:t>
      </w:r>
      <w:r w:rsidR="00881185">
        <w:t>25, just so we know what it is a</w:t>
      </w:r>
      <w:r>
        <w:t>nd sav</w:t>
      </w:r>
      <w:r w:rsidR="00881185">
        <w:t>e it. That snapshot can be used if you want to make</w:t>
      </w:r>
      <w:r>
        <w:t xml:space="preserve"> use </w:t>
      </w:r>
      <w:r w:rsidR="00881185">
        <w:t xml:space="preserve">of </w:t>
      </w:r>
      <w:r>
        <w:t>the story function in the data exchange to do a presentation for you, or for management, or whoever.</w:t>
      </w:r>
    </w:p>
    <w:p w:rsidR="009A4A26" w:rsidRDefault="009A4A26" w:rsidP="009A4A26">
      <w:r>
        <w:t>To get out of this screen, we can just click the Close full screen button.</w:t>
      </w:r>
      <w:r w:rsidR="00255E6D">
        <w:t xml:space="preserve"> </w:t>
      </w:r>
      <w:r>
        <w:t xml:space="preserve">This is in the Exploration menu. You can </w:t>
      </w:r>
      <w:r w:rsidR="00881185">
        <w:t>also take a snapshot from here</w:t>
      </w:r>
      <w:r w:rsidR="00255E6D">
        <w:t>. I</w:t>
      </w:r>
      <w:r>
        <w:t>f you need to export the graph itself, just export it as an image, and then it will give you the details of how you</w:t>
      </w:r>
      <w:r w:rsidR="00881185">
        <w:t xml:space="preserve"> are</w:t>
      </w:r>
      <w:r>
        <w:t xml:space="preserve"> going to export it.</w:t>
      </w:r>
    </w:p>
    <w:p w:rsidR="00255E6D" w:rsidRDefault="00881185" w:rsidP="009A4A26">
      <w:r>
        <w:t>A</w:t>
      </w:r>
      <w:r w:rsidR="009A4A26">
        <w:t>s I said, feel free to play around as much as you like in these reports. You cannot break the information in there, because it just feeds straight out of the data warehouse that we have</w:t>
      </w:r>
      <w:r w:rsidR="00255E6D">
        <w:t>. J</w:t>
      </w:r>
      <w:r w:rsidR="00A27D75">
        <w:t>ust</w:t>
      </w:r>
      <w:r w:rsidR="009A4A26">
        <w:t xml:space="preserve"> clicking across quickly through the other pages, or the other sheets in t</w:t>
      </w:r>
      <w:r>
        <w:t>his report</w:t>
      </w:r>
      <w:r w:rsidR="00255E6D">
        <w:t xml:space="preserve">. </w:t>
      </w:r>
      <w:r>
        <w:t xml:space="preserve"> </w:t>
      </w:r>
    </w:p>
    <w:p w:rsidR="009A4A26" w:rsidRDefault="00881185" w:rsidP="009A4A26">
      <w:r>
        <w:t>Client demographics b</w:t>
      </w:r>
      <w:r w:rsidR="009A4A26">
        <w:t>reaks down into age g</w:t>
      </w:r>
      <w:r>
        <w:t>roups.</w:t>
      </w:r>
      <w:r w:rsidR="00255E6D">
        <w:t xml:space="preserve"> </w:t>
      </w:r>
      <w:r w:rsidR="009A4A26">
        <w:t>If you select one of the age</w:t>
      </w:r>
      <w:r>
        <w:t xml:space="preserve"> groups, for instance, it will break</w:t>
      </w:r>
      <w:r w:rsidR="009A4A26">
        <w:t xml:space="preserve"> it down into the individual ages. This works on any of the graphs.</w:t>
      </w:r>
    </w:p>
    <w:p w:rsidR="00484402" w:rsidRDefault="009A4A26" w:rsidP="009A4A26">
      <w:r>
        <w:t>So, for graphs, like clients by country of birt</w:t>
      </w:r>
      <w:r w:rsidR="00881185">
        <w:t xml:space="preserve">h, if you wish to go in-depth. </w:t>
      </w:r>
      <w:r w:rsidR="00A425A1">
        <w:t>I</w:t>
      </w:r>
      <w:r>
        <w:t>t</w:t>
      </w:r>
      <w:r w:rsidR="00E944CA">
        <w:t xml:space="preserve"> wi</w:t>
      </w:r>
      <w:r>
        <w:t>ll give you the top 10 for this organization, and the top 10 down the bott</w:t>
      </w:r>
      <w:r w:rsidR="00881185">
        <w:t xml:space="preserve">om in a graph, in a chart form. </w:t>
      </w:r>
      <w:r>
        <w:t>But if I want to see the next top 10, just</w:t>
      </w:r>
      <w:r w:rsidR="00881185">
        <w:t xml:space="preserve"> click on Other, filter by that a</w:t>
      </w:r>
      <w:r>
        <w:t>nd then it will give you the next top 10, and so on, and so on, and so on, down through.</w:t>
      </w:r>
      <w:r w:rsidR="00255E6D">
        <w:t xml:space="preserve"> </w:t>
      </w:r>
      <w:r w:rsidR="00881185">
        <w:t>W</w:t>
      </w:r>
      <w:r>
        <w:t>e</w:t>
      </w:r>
      <w:r w:rsidR="00881185">
        <w:t xml:space="preserve"> have</w:t>
      </w:r>
      <w:r>
        <w:t xml:space="preserve"> gotten down to one client</w:t>
      </w:r>
      <w:r w:rsidR="00881185">
        <w:t xml:space="preserve"> from each of these countries a</w:t>
      </w:r>
      <w:r>
        <w:t>nd, again, you can just keep filtering down as far as you</w:t>
      </w:r>
      <w:r w:rsidR="00E944CA">
        <w:t xml:space="preserve"> woul</w:t>
      </w:r>
      <w:r>
        <w:t xml:space="preserve">d like to go, until it stops saying </w:t>
      </w:r>
      <w:r w:rsidR="00255E6D">
        <w:t>other</w:t>
      </w:r>
      <w:r>
        <w:t>.</w:t>
      </w:r>
      <w:r w:rsidR="00255E6D">
        <w:t xml:space="preserve"> </w:t>
      </w:r>
      <w:r w:rsidR="00881185">
        <w:t>T</w:t>
      </w:r>
      <w:r>
        <w:t>hat</w:t>
      </w:r>
      <w:r w:rsidR="00881185">
        <w:t xml:space="preserve"> i</w:t>
      </w:r>
      <w:r>
        <w:t>s as far as I can go, becaus</w:t>
      </w:r>
      <w:r w:rsidR="00881185">
        <w:t>e there</w:t>
      </w:r>
      <w:r w:rsidR="00E944CA">
        <w:t xml:space="preserve"> i</w:t>
      </w:r>
      <w:r w:rsidR="00881185">
        <w:t xml:space="preserve">s no point any further. </w:t>
      </w:r>
    </w:p>
    <w:p w:rsidR="009A4A26" w:rsidRDefault="00881185" w:rsidP="009A4A26">
      <w:r>
        <w:t>I</w:t>
      </w:r>
      <w:r w:rsidR="009A4A26">
        <w:t>f I want to know, for instance, these eight individuals from these countries, I can apply that filter</w:t>
      </w:r>
      <w:r>
        <w:t xml:space="preserve"> a</w:t>
      </w:r>
      <w:r w:rsidR="009A4A26">
        <w:t>nd here</w:t>
      </w:r>
      <w:r w:rsidR="00E944CA">
        <w:t xml:space="preserve"> i</w:t>
      </w:r>
      <w:r w:rsidR="009A4A26">
        <w:t>s the overall details for those clients.</w:t>
      </w:r>
    </w:p>
    <w:p w:rsidR="00881185" w:rsidRDefault="009A4A26" w:rsidP="009A4A26">
      <w:r>
        <w:t>Outlet State</w:t>
      </w:r>
      <w:r w:rsidR="00881185">
        <w:t xml:space="preserve"> sheet </w:t>
      </w:r>
      <w:r>
        <w:t>breaks it down, as I said, by state</w:t>
      </w:r>
      <w:r w:rsidR="00881185">
        <w:t xml:space="preserve">. </w:t>
      </w:r>
      <w:r>
        <w:t>As it indicates, we do</w:t>
      </w:r>
      <w:r w:rsidR="00E944CA">
        <w:t xml:space="preserve"> </w:t>
      </w:r>
      <w:r>
        <w:t>n</w:t>
      </w:r>
      <w:r w:rsidR="00E944CA">
        <w:t>o</w:t>
      </w:r>
      <w:r>
        <w:t>t have a state filter. So, they</w:t>
      </w:r>
      <w:r w:rsidR="00E944CA">
        <w:t xml:space="preserve"> a</w:t>
      </w:r>
      <w:r>
        <w:t>re only</w:t>
      </w:r>
      <w:r w:rsidR="00881185">
        <w:t xml:space="preserve"> delivering in New South Wales.</w:t>
      </w:r>
    </w:p>
    <w:p w:rsidR="009A4A26" w:rsidRDefault="00881185" w:rsidP="009A4A26">
      <w:r>
        <w:t>T</w:t>
      </w:r>
      <w:r w:rsidR="009A4A26">
        <w:t>hat</w:t>
      </w:r>
      <w:r w:rsidR="00E944CA">
        <w:t xml:space="preserve"> i</w:t>
      </w:r>
      <w:r w:rsidR="009A4A26">
        <w:t>s just a brief overview of the organization Data quality and the Organization Overview report.</w:t>
      </w:r>
    </w:p>
    <w:p w:rsidR="00484402" w:rsidRPr="00484402" w:rsidRDefault="00484402" w:rsidP="009A4A26">
      <w:pPr>
        <w:rPr>
          <w:b/>
        </w:rPr>
      </w:pPr>
      <w:r w:rsidRPr="00484402">
        <w:rPr>
          <w:b/>
        </w:rPr>
        <w:t>Client Outcomes reports (1 hour 37 minutes)</w:t>
      </w:r>
    </w:p>
    <w:p w:rsidR="009A4A26" w:rsidRDefault="00D27F57" w:rsidP="009A4A26">
      <w:r>
        <w:t>I am</w:t>
      </w:r>
      <w:r w:rsidR="009A4A26">
        <w:t xml:space="preserve"> now going to jump into the Client Outcomes report.</w:t>
      </w:r>
      <w:r w:rsidR="00484402">
        <w:t xml:space="preserve"> </w:t>
      </w:r>
      <w:r w:rsidR="009A4A26">
        <w:t>Again, it</w:t>
      </w:r>
      <w:r w:rsidR="00E944CA">
        <w:t xml:space="preserve"> wi</w:t>
      </w:r>
      <w:r w:rsidR="009A4A26">
        <w:t>ll look really familiar to you, hopefully.</w:t>
      </w:r>
    </w:p>
    <w:p w:rsidR="009A4A26" w:rsidRDefault="009A4A26" w:rsidP="009A4A26">
      <w:r>
        <w:t>This report has a filters page separate from the other sheets.</w:t>
      </w:r>
      <w:r w:rsidR="003E10F2">
        <w:t xml:space="preserve"> </w:t>
      </w:r>
      <w:r>
        <w:t xml:space="preserve">As I said, sometimes, the filters sheet </w:t>
      </w:r>
      <w:r w:rsidR="00CB2E82">
        <w:t xml:space="preserve">will be in with the User Guide. </w:t>
      </w:r>
      <w:r>
        <w:t>Other times, it will be separated out.</w:t>
      </w:r>
    </w:p>
    <w:p w:rsidR="009A4A26" w:rsidRDefault="00D27F57" w:rsidP="009A4A26">
      <w:r>
        <w:t>I am</w:t>
      </w:r>
      <w:r w:rsidR="009A4A26">
        <w:t xml:space="preserve"> just going to click on it to show you what you can filter by. So, you can filter by any of these fields.</w:t>
      </w:r>
    </w:p>
    <w:p w:rsidR="009A4A26" w:rsidRDefault="009A4A26" w:rsidP="009A4A26">
      <w:r>
        <w:lastRenderedPageBreak/>
        <w:t>Activity</w:t>
      </w:r>
      <w:r w:rsidR="003E10F2">
        <w:t>,</w:t>
      </w:r>
      <w:r>
        <w:t xml:space="preserve"> Program, Delivery org, reporting period, client type, whether an individual</w:t>
      </w:r>
      <w:r w:rsidR="00CB2E82">
        <w:t>,</w:t>
      </w:r>
      <w:r>
        <w:t xml:space="preserve"> support person, or a group client</w:t>
      </w:r>
      <w:r w:rsidR="003E10F2">
        <w:t>. Y</w:t>
      </w:r>
      <w:r>
        <w:t>ou should</w:t>
      </w:r>
      <w:r w:rsidR="00E944CA">
        <w:t xml:space="preserve"> </w:t>
      </w:r>
      <w:r>
        <w:t>n</w:t>
      </w:r>
      <w:r w:rsidR="00E944CA">
        <w:t>o</w:t>
      </w:r>
      <w:r>
        <w:t>t find any group clients in here, because this is for individuals only.</w:t>
      </w:r>
    </w:p>
    <w:p w:rsidR="009A4A26" w:rsidRDefault="009A4A26" w:rsidP="009A4A26">
      <w:r>
        <w:t>Group clients will come under the Client Outcomes Group, Community Score Report, and you</w:t>
      </w:r>
      <w:r w:rsidR="00E944CA">
        <w:t xml:space="preserve"> woul</w:t>
      </w:r>
      <w:r>
        <w:t>d be able to go in there and have a look.</w:t>
      </w:r>
    </w:p>
    <w:p w:rsidR="009A4A26" w:rsidRDefault="00CB2E82" w:rsidP="009A4A26">
      <w:r>
        <w:t>F</w:t>
      </w:r>
      <w:r w:rsidR="009A4A26">
        <w:t>or this organization, I have</w:t>
      </w:r>
      <w:r w:rsidR="00E944CA">
        <w:t xml:space="preserve"> </w:t>
      </w:r>
      <w:r w:rsidR="009A4A26">
        <w:t>n</w:t>
      </w:r>
      <w:r w:rsidR="00E944CA">
        <w:t>o</w:t>
      </w:r>
      <w:r w:rsidR="009A4A26">
        <w:t>t applied any filters to this organization for date</w:t>
      </w:r>
      <w:r>
        <w:t xml:space="preserve"> or activity. T</w:t>
      </w:r>
      <w:r w:rsidR="009A4A26">
        <w:t xml:space="preserve">his is just saying that for all of the data that </w:t>
      </w:r>
      <w:r w:rsidR="003E10F2">
        <w:t>we</w:t>
      </w:r>
      <w:r>
        <w:t xml:space="preserve"> have</w:t>
      </w:r>
      <w:r w:rsidR="009A4A26">
        <w:t xml:space="preserve"> score on, they</w:t>
      </w:r>
      <w:r w:rsidR="00E944CA">
        <w:t xml:space="preserve"> ha</w:t>
      </w:r>
      <w:r w:rsidR="009A4A26">
        <w:t>ve been 14,293 clients with a Session of service</w:t>
      </w:r>
      <w:r>
        <w:t>,</w:t>
      </w:r>
      <w:r w:rsidR="009A4A26">
        <w:t xml:space="preserve"> 5252 of those have been scored twice.</w:t>
      </w:r>
    </w:p>
    <w:p w:rsidR="009A4A26" w:rsidRDefault="00CB2E82" w:rsidP="009A4A26">
      <w:r>
        <w:t xml:space="preserve">This means they </w:t>
      </w:r>
      <w:r w:rsidR="009A4A26">
        <w:t>have a</w:t>
      </w:r>
      <w:r>
        <w:t>n</w:t>
      </w:r>
      <w:r w:rsidR="009A4A26">
        <w:t xml:space="preserve"> initial and a subsequent score recorded for them in the same domain under circumstances, g</w:t>
      </w:r>
      <w:r>
        <w:t>oals</w:t>
      </w:r>
      <w:r w:rsidR="009A4A26">
        <w:t xml:space="preserve"> or satisfaction.</w:t>
      </w:r>
    </w:p>
    <w:p w:rsidR="009A4A26" w:rsidRDefault="009A4A26" w:rsidP="009A4A26">
      <w:r>
        <w:t>That</w:t>
      </w:r>
      <w:r w:rsidR="00E944CA">
        <w:t xml:space="preserve"> i</w:t>
      </w:r>
      <w:r>
        <w:t>s important because we can</w:t>
      </w:r>
      <w:r w:rsidR="00E944CA">
        <w:t>no</w:t>
      </w:r>
      <w:r>
        <w:t>t measure a</w:t>
      </w:r>
      <w:r w:rsidR="00CB2E82">
        <w:t>n a</w:t>
      </w:r>
      <w:r>
        <w:t>ge appropriate development rating against family improvement, for instance.</w:t>
      </w:r>
      <w:r w:rsidR="00CB2E82">
        <w:t xml:space="preserve"> </w:t>
      </w:r>
      <w:r>
        <w:t>They have to be on the same domain.</w:t>
      </w:r>
      <w:r w:rsidR="00CB2E82">
        <w:t xml:space="preserve"> </w:t>
      </w:r>
    </w:p>
    <w:p w:rsidR="009A4A26" w:rsidRDefault="00CB2E82" w:rsidP="009A4A26">
      <w:r>
        <w:t>T</w:t>
      </w:r>
      <w:r w:rsidR="009A4A26">
        <w:t>here</w:t>
      </w:r>
      <w:r>
        <w:t xml:space="preserve"> is</w:t>
      </w:r>
      <w:r w:rsidR="009A4A26">
        <w:t xml:space="preserve"> 2916 with a partial assessed score. That means </w:t>
      </w:r>
      <w:r>
        <w:t xml:space="preserve">they have </w:t>
      </w:r>
      <w:r w:rsidR="009A4A26">
        <w:t xml:space="preserve">had one score recorded at the moment, and </w:t>
      </w:r>
      <w:r w:rsidR="00A52BAC">
        <w:t>it is</w:t>
      </w:r>
      <w:r w:rsidR="009A4A26">
        <w:t xml:space="preserve"> waiting on that second one, to be able to then measure the outcome.</w:t>
      </w:r>
    </w:p>
    <w:p w:rsidR="009A4A26" w:rsidRDefault="009A4A26" w:rsidP="009A4A26">
      <w:r>
        <w:t>On the right-hand side, circumstances, number of clients ass</w:t>
      </w:r>
      <w:r w:rsidR="003E10F2">
        <w:t>essed 4</w:t>
      </w:r>
      <w:r>
        <w:t>045 circumstance domains, 3244 for goals domains, 29</w:t>
      </w:r>
      <w:r w:rsidR="003E10F2">
        <w:t>1</w:t>
      </w:r>
      <w:r>
        <w:t>9, for satisfaction. If you add those three numbers together, they come up to about 10000.</w:t>
      </w:r>
      <w:r w:rsidR="003E10F2">
        <w:t xml:space="preserve"> </w:t>
      </w:r>
      <w:r>
        <w:t>That</w:t>
      </w:r>
      <w:r w:rsidR="00E944CA">
        <w:t xml:space="preserve"> i</w:t>
      </w:r>
      <w:r>
        <w:t>s 5000 more than we</w:t>
      </w:r>
      <w:r w:rsidR="00E944CA">
        <w:t xml:space="preserve"> ha</w:t>
      </w:r>
      <w:r>
        <w:t xml:space="preserve">ve got over here. And, again, </w:t>
      </w:r>
      <w:r w:rsidR="00A52BAC">
        <w:t>it is</w:t>
      </w:r>
      <w:r w:rsidR="00CB2E82">
        <w:t xml:space="preserve"> because people have multiple SCOREs</w:t>
      </w:r>
      <w:r>
        <w:t xml:space="preserve"> recorded for them. </w:t>
      </w:r>
      <w:r w:rsidR="00A425A1">
        <w:t>T</w:t>
      </w:r>
      <w:r>
        <w:t xml:space="preserve">hey might have some circumstance domains recorded, and they may have goals domains. This is breaking down the individual client numbers. This is an aggregated of </w:t>
      </w:r>
      <w:r w:rsidR="003E10F2">
        <w:t>unique</w:t>
      </w:r>
      <w:r>
        <w:t xml:space="preserve"> clients.</w:t>
      </w:r>
    </w:p>
    <w:p w:rsidR="009A4A26" w:rsidRDefault="00CB2E82" w:rsidP="009A4A26">
      <w:r>
        <w:t>D</w:t>
      </w:r>
      <w:r w:rsidR="009A4A26">
        <w:t>own th</w:t>
      </w:r>
      <w:r>
        <w:t>e bottom, you can see,</w:t>
      </w:r>
      <w:r w:rsidR="009A4A26">
        <w:t xml:space="preserve"> all of the reporting periods are listed here that we have the data for this data set.</w:t>
      </w:r>
    </w:p>
    <w:p w:rsidR="009A4A26" w:rsidRDefault="00CB2E82" w:rsidP="009A4A26">
      <w:r>
        <w:t>F</w:t>
      </w:r>
      <w:r w:rsidR="009A4A26">
        <w:t xml:space="preserve">or instance, if you recorded a </w:t>
      </w:r>
      <w:r>
        <w:t>SCORE</w:t>
      </w:r>
      <w:r w:rsidR="009A4A26">
        <w:t xml:space="preserve"> for Indra </w:t>
      </w:r>
      <w:r>
        <w:t xml:space="preserve">in the </w:t>
      </w:r>
      <w:r w:rsidR="009A4A26">
        <w:t>example from before</w:t>
      </w:r>
      <w:r w:rsidR="003E10F2">
        <w:t>,</w:t>
      </w:r>
      <w:r w:rsidR="009A4A26">
        <w:t xml:space="preserve"> before the 31st July 2017 and then you recorded one on in March 2018, it will still measure</w:t>
      </w:r>
      <w:r>
        <w:t xml:space="preserve"> it. It</w:t>
      </w:r>
      <w:r w:rsidR="009A4A26">
        <w:t xml:space="preserve"> will just take the last one that was recorded, regardless of the reporting period, and the next one that was recorded unless you filter by that reporting period.</w:t>
      </w:r>
    </w:p>
    <w:p w:rsidR="009A4A26" w:rsidRDefault="00A425A1" w:rsidP="009A4A26">
      <w:r>
        <w:t>I</w:t>
      </w:r>
      <w:r w:rsidR="009A4A26">
        <w:t>f I just pick one reporting period, you</w:t>
      </w:r>
      <w:r w:rsidR="00E944CA">
        <w:t xml:space="preserve"> wi</w:t>
      </w:r>
      <w:r w:rsidR="009A4A26">
        <w:t>ll notice all my data changed</w:t>
      </w:r>
      <w:r w:rsidR="00CB2E82">
        <w:t xml:space="preserve"> a</w:t>
      </w:r>
      <w:r w:rsidR="009A4A26">
        <w:t>nd that would mean they would need to have two sessions of service recorded to be counted in this number of clients assessed field up top here, because they must both be then recorded in that reporting period, because that</w:t>
      </w:r>
      <w:r w:rsidR="00E944CA">
        <w:t xml:space="preserve"> is the filter that i</w:t>
      </w:r>
      <w:r w:rsidR="00CB2E82">
        <w:t>s applied.</w:t>
      </w:r>
    </w:p>
    <w:p w:rsidR="009A4A26" w:rsidRDefault="00A425A1" w:rsidP="009A4A26">
      <w:r>
        <w:t>I</w:t>
      </w:r>
      <w:r w:rsidR="00CB2E82">
        <w:t>f I select two periods, again you</w:t>
      </w:r>
      <w:r w:rsidR="00E944CA">
        <w:t xml:space="preserve"> wi</w:t>
      </w:r>
      <w:r w:rsidR="00CB2E82">
        <w:t>ll see here,</w:t>
      </w:r>
      <w:r w:rsidR="009A4A26">
        <w:t xml:space="preserve"> these are the clien</w:t>
      </w:r>
      <w:r w:rsidR="00CB2E82">
        <w:t>ts that have had two sessions of</w:t>
      </w:r>
      <w:r w:rsidR="009A4A26">
        <w:t xml:space="preserve"> service across those two periods of reporting.</w:t>
      </w:r>
    </w:p>
    <w:p w:rsidR="009A4A26" w:rsidRDefault="009A4A26" w:rsidP="009A4A26">
      <w:r>
        <w:t>This is the overview sheet, and it breaks it down into circumstances, g</w:t>
      </w:r>
      <w:r w:rsidR="00CB2E82">
        <w:t>oals</w:t>
      </w:r>
      <w:r>
        <w:t xml:space="preserve"> and satisfaction.</w:t>
      </w:r>
    </w:p>
    <w:p w:rsidR="009A4A26" w:rsidRDefault="009A4A26" w:rsidP="009A4A26">
      <w:r>
        <w:t>It</w:t>
      </w:r>
      <w:r w:rsidR="00CB2E82">
        <w:t xml:space="preserve"> wil</w:t>
      </w:r>
      <w:r>
        <w:t>l also give you the client demographics for that information. We</w:t>
      </w:r>
      <w:r w:rsidR="00E944CA">
        <w:t xml:space="preserve"> wi</w:t>
      </w:r>
      <w:r>
        <w:t>ll have a look at circumstances change in score.</w:t>
      </w:r>
      <w:r w:rsidR="003E10F2">
        <w:t xml:space="preserve"> </w:t>
      </w:r>
    </w:p>
    <w:p w:rsidR="009A4A26" w:rsidRDefault="00CB2E82" w:rsidP="009A4A26">
      <w:r>
        <w:t>We</w:t>
      </w:r>
      <w:r w:rsidR="00E944CA">
        <w:t xml:space="preserve"> ha</w:t>
      </w:r>
      <w:r>
        <w:t>ve</w:t>
      </w:r>
      <w:r w:rsidR="009A4A26">
        <w:t xml:space="preserve"> gone over the change in score over time.</w:t>
      </w:r>
      <w:r>
        <w:t xml:space="preserve"> T</w:t>
      </w:r>
      <w:r w:rsidR="009A4A26">
        <w:t>his is simply breaking it down just for circumstanced scores.</w:t>
      </w:r>
    </w:p>
    <w:p w:rsidR="00833DAE" w:rsidRDefault="00D4191E" w:rsidP="009A4A26">
      <w:r>
        <w:lastRenderedPageBreak/>
        <w:t>A</w:t>
      </w:r>
      <w:r w:rsidR="009A4A26">
        <w:t xml:space="preserve">gain, it is just looking at it as the title says, over the different reporting periods for the percentage of clients with an overall positive outcome across outlets. </w:t>
      </w:r>
      <w:r w:rsidR="00A27D75">
        <w:t>I</w:t>
      </w:r>
      <w:r w:rsidR="00A52BAC">
        <w:t>t is</w:t>
      </w:r>
      <w:r w:rsidR="009A4A26">
        <w:t xml:space="preserve"> saying 82% and this will only be able to measure those clients who have had a pre and a post or an initial and the subsequent score</w:t>
      </w:r>
      <w:r w:rsidR="00833DAE">
        <w:t xml:space="preserve">. </w:t>
      </w:r>
    </w:p>
    <w:p w:rsidR="009A4A26" w:rsidRDefault="00833DAE" w:rsidP="009A4A26">
      <w:r>
        <w:t>I</w:t>
      </w:r>
      <w:r w:rsidR="00A27D75">
        <w:t>f</w:t>
      </w:r>
      <w:r w:rsidR="009A4A26">
        <w:t xml:space="preserve"> you want to h</w:t>
      </w:r>
      <w:r w:rsidR="00D4191E">
        <w:t xml:space="preserve">ave a look at the spread </w:t>
      </w:r>
      <w:r>
        <w:t>for each domain, y</w:t>
      </w:r>
      <w:r w:rsidR="009A4A26">
        <w:t>ou can select the filter and that will change a little bubble graph over here on the right-hand side which sets out the</w:t>
      </w:r>
      <w:r w:rsidR="00D4191E">
        <w:t xml:space="preserve"> outlets.</w:t>
      </w:r>
      <w:r w:rsidR="00E944CA">
        <w:t xml:space="preserve"> </w:t>
      </w:r>
      <w:r w:rsidR="00D4191E">
        <w:t>T</w:t>
      </w:r>
      <w:r w:rsidR="009A4A26">
        <w:t xml:space="preserve">hese are measuring outlets, and the positive change, </w:t>
      </w:r>
      <w:r w:rsidR="00D4191E">
        <w:t xml:space="preserve">if I click on it, </w:t>
      </w:r>
      <w:r w:rsidR="009A4A26">
        <w:t>98.5</w:t>
      </w:r>
      <w:r w:rsidR="00346C78">
        <w:t xml:space="preserve"> per cent</w:t>
      </w:r>
      <w:r w:rsidR="009A4A26">
        <w:t xml:space="preserve"> had a positive outcome from this </w:t>
      </w:r>
      <w:r w:rsidR="00D4191E">
        <w:t xml:space="preserve">outlet </w:t>
      </w:r>
      <w:r w:rsidR="009A4A26">
        <w:t>15.</w:t>
      </w:r>
    </w:p>
    <w:p w:rsidR="009A4A26" w:rsidRDefault="00D27F57" w:rsidP="009A4A26">
      <w:r>
        <w:t>I am</w:t>
      </w:r>
      <w:r w:rsidR="009A4A26">
        <w:t xml:space="preserve"> just going to clear t</w:t>
      </w:r>
      <w:r w:rsidR="00833DAE">
        <w:t>hose, and as you see as I clear</w:t>
      </w:r>
      <w:r w:rsidR="009A4A26">
        <w:t xml:space="preserve"> filters, add filters, the data changes.</w:t>
      </w:r>
      <w:r w:rsidR="00833DAE">
        <w:t xml:space="preserve"> </w:t>
      </w:r>
    </w:p>
    <w:p w:rsidR="009A4A26" w:rsidRDefault="009A4A26" w:rsidP="009A4A26">
      <w:r>
        <w:t>If I actually applied a filter for physical health, and went to the next sheet, there</w:t>
      </w:r>
      <w:r w:rsidR="00E944CA">
        <w:t xml:space="preserve"> i</w:t>
      </w:r>
      <w:r>
        <w:t>s no data</w:t>
      </w:r>
      <w:r w:rsidR="00833DAE">
        <w:t>. T</w:t>
      </w:r>
      <w:r>
        <w:t>hat</w:t>
      </w:r>
      <w:r w:rsidR="00E944CA">
        <w:t xml:space="preserve"> i</w:t>
      </w:r>
      <w:r>
        <w:t>s because this outcome domain does not apply to a goal.</w:t>
      </w:r>
    </w:p>
    <w:p w:rsidR="009A4A26" w:rsidRDefault="009A4A26" w:rsidP="009A4A26">
      <w:r>
        <w:t xml:space="preserve">Goals only have six domains, and physical health is </w:t>
      </w:r>
      <w:r w:rsidR="00D4191E">
        <w:t xml:space="preserve">not </w:t>
      </w:r>
      <w:r>
        <w:t xml:space="preserve">one of them. </w:t>
      </w:r>
      <w:r w:rsidR="00D4191E">
        <w:t>I</w:t>
      </w:r>
      <w:r>
        <w:t>f you see something come up like that, just check the filters</w:t>
      </w:r>
      <w:r w:rsidR="00833DAE">
        <w:t xml:space="preserve"> that you have</w:t>
      </w:r>
      <w:r>
        <w:t xml:space="preserve"> applied, and clear them.</w:t>
      </w:r>
    </w:p>
    <w:p w:rsidR="009A4A26" w:rsidRDefault="00D4191E" w:rsidP="009A4A26">
      <w:r>
        <w:t>A</w:t>
      </w:r>
      <w:r w:rsidR="009A4A26">
        <w:t xml:space="preserve">gain, just showing </w:t>
      </w:r>
      <w:r>
        <w:t>you over time what</w:t>
      </w:r>
      <w:r w:rsidR="00E944CA">
        <w:t xml:space="preserve"> i</w:t>
      </w:r>
      <w:r>
        <w:t>s happening f</w:t>
      </w:r>
      <w:r w:rsidR="009A4A26">
        <w:t>or</w:t>
      </w:r>
      <w:r>
        <w:t xml:space="preserve"> these clients, at a high level a</w:t>
      </w:r>
      <w:r w:rsidR="009A4A26">
        <w:t>nd for outlets and for each activity.</w:t>
      </w:r>
    </w:p>
    <w:p w:rsidR="009A4A26" w:rsidRDefault="00D4191E" w:rsidP="009A4A26">
      <w:r>
        <w:t>I</w:t>
      </w:r>
      <w:r w:rsidR="009A4A26">
        <w:t>f I wan</w:t>
      </w:r>
      <w:r>
        <w:t>t to</w:t>
      </w:r>
      <w:r w:rsidR="009A4A26">
        <w:t xml:space="preserve"> select via activity 44,</w:t>
      </w:r>
      <w:r>
        <w:t xml:space="preserve"> </w:t>
      </w:r>
      <w:r w:rsidR="00A52BAC">
        <w:t>it is</w:t>
      </w:r>
      <w:r>
        <w:t xml:space="preserve"> been 1579 clients assist. </w:t>
      </w:r>
      <w:r w:rsidR="009A4A26">
        <w:t xml:space="preserve">Number of completed pair domains, 3192. That means that for goals, these </w:t>
      </w:r>
      <w:r w:rsidR="00346C78">
        <w:t>15</w:t>
      </w:r>
      <w:r w:rsidR="009A4A26">
        <w:t>79 clients, might have been rated across a number of the goals.</w:t>
      </w:r>
      <w:r w:rsidR="00346C78">
        <w:t xml:space="preserve"> Clients with a positive outcome is 71.2 per cent.</w:t>
      </w:r>
    </w:p>
    <w:p w:rsidR="009A4A26" w:rsidRDefault="009A4A26" w:rsidP="009A4A26">
      <w:r>
        <w:t>If I left click and select the la</w:t>
      </w:r>
      <w:r w:rsidR="00346C78">
        <w:t>sso</w:t>
      </w:r>
      <w:r>
        <w:t>, and I just want to have a look at these outlets, I can simply filter by those outlets.</w:t>
      </w:r>
      <w:r w:rsidR="00D4191E">
        <w:t xml:space="preserve"> </w:t>
      </w:r>
      <w:r>
        <w:t>See where, which outlets might be doing better, or not quite as well, so that you can either talk to them or find out what they</w:t>
      </w:r>
      <w:r w:rsidR="00E944CA">
        <w:t xml:space="preserve"> a</w:t>
      </w:r>
      <w:r>
        <w:t>re doing really well in those outlets that are doing really well.</w:t>
      </w:r>
    </w:p>
    <w:p w:rsidR="009A4A26" w:rsidRDefault="00346C78" w:rsidP="009A4A26">
      <w:r>
        <w:t>Client Demographics sheet,</w:t>
      </w:r>
      <w:r w:rsidR="009A4A26">
        <w:t xml:space="preserve"> you can see the breakdown of clients, so that you can have a look and see where clients, who clients are, which area they fit into.</w:t>
      </w:r>
    </w:p>
    <w:p w:rsidR="009A4A26" w:rsidRDefault="00D4191E" w:rsidP="009A4A26">
      <w:r>
        <w:t>I</w:t>
      </w:r>
      <w:r w:rsidR="009A4A26">
        <w:t>f you would like any more information on the various reports, there is inf</w:t>
      </w:r>
      <w:r>
        <w:t>ormation on the</w:t>
      </w:r>
      <w:r w:rsidR="009A4A26">
        <w:t xml:space="preserve"> </w:t>
      </w:r>
      <w:r>
        <w:t>Data E</w:t>
      </w:r>
      <w:r w:rsidR="009A4A26">
        <w:t xml:space="preserve">xchange </w:t>
      </w:r>
      <w:r>
        <w:t xml:space="preserve">website. </w:t>
      </w:r>
      <w:r w:rsidR="009A4A26">
        <w:t xml:space="preserve">You can just go in and have a look at the </w:t>
      </w:r>
      <w:r>
        <w:t>reports and have a p</w:t>
      </w:r>
      <w:r w:rsidR="009A4A26">
        <w:t>lay around with the filters, see what happens to the data as you</w:t>
      </w:r>
      <w:r w:rsidR="00E944CA">
        <w:t xml:space="preserve"> a</w:t>
      </w:r>
      <w:r w:rsidR="00346C78">
        <w:t>re looking at it</w:t>
      </w:r>
      <w:r w:rsidR="009A4A26">
        <w:t>. You can</w:t>
      </w:r>
      <w:r w:rsidR="00E944CA">
        <w:t>no</w:t>
      </w:r>
      <w:r w:rsidR="009A4A26">
        <w:t>t break it.</w:t>
      </w:r>
    </w:p>
    <w:p w:rsidR="004A0E83" w:rsidRPr="004A0E83" w:rsidRDefault="004A0E83" w:rsidP="006E6FBF">
      <w:pPr>
        <w:rPr>
          <w:b/>
        </w:rPr>
      </w:pPr>
      <w:r w:rsidRPr="004A0E83">
        <w:rPr>
          <w:b/>
        </w:rPr>
        <w:t>Slide 20</w:t>
      </w:r>
      <w:r w:rsidR="005933C3">
        <w:rPr>
          <w:b/>
        </w:rPr>
        <w:t xml:space="preserve"> </w:t>
      </w:r>
    </w:p>
    <w:p w:rsidR="004A0E83" w:rsidRPr="004A0E83" w:rsidRDefault="004A0E83" w:rsidP="004A0E83">
      <w:r w:rsidRPr="004A0E83">
        <w:t xml:space="preserve">The outcomes report provides part of the outcomes story. This helps us to understand what impact services and policy are making for clients. From the Client outcomes report – filtered by age and demographics. </w:t>
      </w:r>
    </w:p>
    <w:p w:rsidR="004A0E83" w:rsidRPr="004A0E83" w:rsidRDefault="004A0E83" w:rsidP="006E6FBF">
      <w:pPr>
        <w:rPr>
          <w:b/>
        </w:rPr>
      </w:pPr>
      <w:r w:rsidRPr="004A0E83">
        <w:rPr>
          <w:b/>
        </w:rPr>
        <w:t>Slide 21</w:t>
      </w:r>
      <w:r w:rsidR="005933C3">
        <w:rPr>
          <w:b/>
        </w:rPr>
        <w:t xml:space="preserve"> – Keys points on reports (1 hour 50 Minutes)</w:t>
      </w:r>
    </w:p>
    <w:p w:rsidR="007E5B58" w:rsidRPr="004A0E83" w:rsidRDefault="00826241" w:rsidP="004A0E83">
      <w:pPr>
        <w:numPr>
          <w:ilvl w:val="0"/>
          <w:numId w:val="22"/>
        </w:numPr>
      </w:pPr>
      <w:r w:rsidRPr="004A0E83">
        <w:t xml:space="preserve">The reports are updated overnight. </w:t>
      </w:r>
    </w:p>
    <w:p w:rsidR="007E5B58" w:rsidRPr="004A0E83" w:rsidRDefault="00826241" w:rsidP="004A0E83">
      <w:pPr>
        <w:numPr>
          <w:ilvl w:val="0"/>
          <w:numId w:val="22"/>
        </w:numPr>
      </w:pPr>
      <w:r w:rsidRPr="004A0E83">
        <w:t>At times this may not occur due to a variety of reasons. It is always worth checking the date the report was last updated at the top of the report screen</w:t>
      </w:r>
    </w:p>
    <w:p w:rsidR="007E5B58" w:rsidRPr="004A0E83" w:rsidRDefault="00826241" w:rsidP="004A0E83">
      <w:pPr>
        <w:numPr>
          <w:ilvl w:val="0"/>
          <w:numId w:val="22"/>
        </w:numPr>
      </w:pPr>
      <w:r w:rsidRPr="004A0E83">
        <w:t xml:space="preserve">Data that you record is the data that you will see </w:t>
      </w:r>
      <w:r w:rsidR="00A27D75">
        <w:t xml:space="preserve">it is </w:t>
      </w:r>
      <w:r w:rsidRPr="004A0E83">
        <w:t xml:space="preserve">only as accurate as you make it. Try to reduce the instances on not stated if appropriate as these are missed opportunities to collect and record information. The data quality report is useful in identify clients who have “Not stated” data. </w:t>
      </w:r>
    </w:p>
    <w:p w:rsidR="007E5B58" w:rsidRPr="004A0E83" w:rsidRDefault="00826241" w:rsidP="004A0E83">
      <w:pPr>
        <w:numPr>
          <w:ilvl w:val="0"/>
          <w:numId w:val="22"/>
        </w:numPr>
      </w:pPr>
      <w:r w:rsidRPr="004A0E83">
        <w:lastRenderedPageBreak/>
        <w:t xml:space="preserve">A session must be recorded within the reporting period for it to display in reports. If you create clients and cases but no sessions – the case and client will not be counted in the reports. Once a reporting period is closed you cannot enter or amend any session details for that period. </w:t>
      </w:r>
    </w:p>
    <w:p w:rsidR="007E5B58" w:rsidRPr="004A0E83" w:rsidRDefault="00826241" w:rsidP="004A0E83">
      <w:pPr>
        <w:numPr>
          <w:ilvl w:val="0"/>
          <w:numId w:val="22"/>
        </w:numPr>
      </w:pPr>
      <w:r w:rsidRPr="004A0E83">
        <w:t>You can update and amend client and case information though.</w:t>
      </w:r>
    </w:p>
    <w:p w:rsidR="007E5B58" w:rsidRPr="004A0E83" w:rsidRDefault="00826241" w:rsidP="004A0E83">
      <w:pPr>
        <w:numPr>
          <w:ilvl w:val="0"/>
          <w:numId w:val="22"/>
        </w:numPr>
      </w:pPr>
      <w:r w:rsidRPr="004A0E83">
        <w:t>You will only see information for the outlets and programs that you have been attached too in the Data Exchange by your organisation administrator</w:t>
      </w:r>
    </w:p>
    <w:p w:rsidR="007E5B58" w:rsidRPr="004A0E83" w:rsidRDefault="00826241" w:rsidP="004A0E83">
      <w:pPr>
        <w:numPr>
          <w:ilvl w:val="0"/>
          <w:numId w:val="22"/>
        </w:numPr>
      </w:pPr>
      <w:r w:rsidRPr="004A0E83">
        <w:t xml:space="preserve">Check your data quality regularly – use the data quality report to check and maintain your data. The data that you record is the data that you will see. Try to reduce the instances of not stated if appropriate as these are missed opportunities to collect and record information. The data quality report is useful in identify clients who have “Not stated” data. </w:t>
      </w:r>
    </w:p>
    <w:p w:rsidR="007E5B58" w:rsidRPr="004A0E83" w:rsidRDefault="00826241" w:rsidP="004A0E83">
      <w:pPr>
        <w:numPr>
          <w:ilvl w:val="0"/>
          <w:numId w:val="22"/>
        </w:numPr>
      </w:pPr>
      <w:r w:rsidRPr="004A0E83">
        <w:t>Remember that you can update your client records at any time, that includes first and last name, gender, indigenous or disability status, address and country of birth and main language spoken at home – these are not restricted to reporting periods</w:t>
      </w:r>
    </w:p>
    <w:p w:rsidR="007E5B58" w:rsidRPr="004A0E83" w:rsidRDefault="00826241" w:rsidP="004A0E83">
      <w:pPr>
        <w:numPr>
          <w:ilvl w:val="0"/>
          <w:numId w:val="22"/>
        </w:numPr>
      </w:pPr>
      <w:r w:rsidRPr="004A0E83">
        <w:t>You can only update session information such as when it was held, what activity was delivered at the session and who attended during the relevant reporting pe</w:t>
      </w:r>
      <w:r w:rsidR="00A425A1">
        <w:t xml:space="preserve">riod – </w:t>
      </w:r>
      <w:r w:rsidRPr="004A0E83">
        <w:t>when that reporting period is closed it is too late.</w:t>
      </w:r>
    </w:p>
    <w:p w:rsidR="007E5B58" w:rsidRPr="004A0E83" w:rsidRDefault="00826241" w:rsidP="004A0E83">
      <w:pPr>
        <w:numPr>
          <w:ilvl w:val="0"/>
          <w:numId w:val="22"/>
        </w:numPr>
      </w:pPr>
      <w:r w:rsidRPr="004A0E83">
        <w:t>You cannot break the reports so go in and explore</w:t>
      </w:r>
    </w:p>
    <w:p w:rsidR="004A0E83" w:rsidRPr="004A0E83" w:rsidRDefault="004A0E83" w:rsidP="006E6FBF">
      <w:pPr>
        <w:rPr>
          <w:b/>
        </w:rPr>
      </w:pPr>
      <w:r w:rsidRPr="004A0E83">
        <w:rPr>
          <w:b/>
        </w:rPr>
        <w:t>Slide 22</w:t>
      </w:r>
      <w:r w:rsidR="005933C3">
        <w:rPr>
          <w:b/>
        </w:rPr>
        <w:t xml:space="preserve"> – Question Time (1 hour 51 minutes)</w:t>
      </w:r>
    </w:p>
    <w:p w:rsidR="004A0E83" w:rsidRPr="004A0E83" w:rsidRDefault="004A0E83" w:rsidP="004A0E83">
      <w:r w:rsidRPr="004A0E83">
        <w:t>I would like to thank you for your attendance and participation.</w:t>
      </w:r>
    </w:p>
    <w:p w:rsidR="004A0E83" w:rsidRPr="004A0E83" w:rsidRDefault="004A0E83" w:rsidP="004A0E83">
      <w:r w:rsidRPr="004A0E83">
        <w:t xml:space="preserve">This concludes our session today. </w:t>
      </w:r>
    </w:p>
    <w:p w:rsidR="004A0E83" w:rsidRPr="004A0E83" w:rsidRDefault="004A0E83" w:rsidP="004A0E83">
      <w:r w:rsidRPr="004A0E83">
        <w:t>We are leaving the webinar open for another 10 minutes for you to ask further questions if required.</w:t>
      </w:r>
    </w:p>
    <w:p w:rsidR="004A0E83" w:rsidRPr="004A0E83" w:rsidRDefault="004A0E83" w:rsidP="004A0E83">
      <w:r w:rsidRPr="004A0E83">
        <w:t>If you do</w:t>
      </w:r>
      <w:r w:rsidR="00E944CA">
        <w:t xml:space="preserve"> </w:t>
      </w:r>
      <w:r w:rsidRPr="004A0E83">
        <w:t>n</w:t>
      </w:r>
      <w:r w:rsidR="00E944CA">
        <w:t>o</w:t>
      </w:r>
      <w:r w:rsidRPr="004A0E83">
        <w:t xml:space="preserve">t have any further questions you can exit the webinar otherwise I will be switching the audio off and </w:t>
      </w:r>
    </w:p>
    <w:p w:rsidR="004A0E83" w:rsidRPr="004A0E83" w:rsidRDefault="004A0E83" w:rsidP="004A0E83">
      <w:r w:rsidRPr="004A0E83">
        <w:t>Thank you once again and enjoy the rest of your day.</w:t>
      </w:r>
    </w:p>
    <w:p w:rsidR="004A0E83" w:rsidRPr="004A0E83" w:rsidRDefault="004A0E83" w:rsidP="004A0E83">
      <w:pPr>
        <w:rPr>
          <w:b/>
        </w:rPr>
      </w:pPr>
      <w:r w:rsidRPr="004A0E83">
        <w:rPr>
          <w:b/>
        </w:rPr>
        <w:t>Slide 23</w:t>
      </w:r>
      <w:r w:rsidR="005933C3">
        <w:rPr>
          <w:b/>
        </w:rPr>
        <w:t xml:space="preserve"> </w:t>
      </w:r>
      <w:r w:rsidR="006B25F7">
        <w:rPr>
          <w:b/>
        </w:rPr>
        <w:t>– Support Contacts (1 hour 53 minutes)</w:t>
      </w:r>
    </w:p>
    <w:p w:rsidR="004A0E83" w:rsidRPr="004A0E83" w:rsidRDefault="004A0E83" w:rsidP="004A0E83">
      <w:r w:rsidRPr="004A0E83">
        <w:t>You can find support material on the Data Exchange websi</w:t>
      </w:r>
      <w:r>
        <w:t>te</w:t>
      </w:r>
    </w:p>
    <w:p w:rsidR="007E5B58" w:rsidRPr="004A0E83" w:rsidRDefault="00826241" w:rsidP="004A0E83">
      <w:pPr>
        <w:numPr>
          <w:ilvl w:val="0"/>
          <w:numId w:val="23"/>
        </w:numPr>
      </w:pPr>
      <w:r w:rsidRPr="004A0E83">
        <w:t>The Data Exchange Protocols;</w:t>
      </w:r>
    </w:p>
    <w:p w:rsidR="007E5B58" w:rsidRPr="004A0E83" w:rsidRDefault="00826241" w:rsidP="004A0E83">
      <w:pPr>
        <w:numPr>
          <w:ilvl w:val="0"/>
          <w:numId w:val="23"/>
        </w:numPr>
      </w:pPr>
      <w:r w:rsidRPr="004A0E83">
        <w:t>Webinars;</w:t>
      </w:r>
    </w:p>
    <w:p w:rsidR="007E5B58" w:rsidRPr="004A0E83" w:rsidRDefault="00826241" w:rsidP="004A0E83">
      <w:pPr>
        <w:numPr>
          <w:ilvl w:val="0"/>
          <w:numId w:val="23"/>
        </w:numPr>
      </w:pPr>
      <w:r w:rsidRPr="004A0E83">
        <w:t xml:space="preserve">Task cards; and </w:t>
      </w:r>
    </w:p>
    <w:p w:rsidR="004A0E83" w:rsidRDefault="00826241" w:rsidP="00C60EB6">
      <w:pPr>
        <w:numPr>
          <w:ilvl w:val="0"/>
          <w:numId w:val="23"/>
        </w:numPr>
      </w:pPr>
      <w:r w:rsidRPr="004A0E83">
        <w:t>Helpdesk details for more support.</w:t>
      </w:r>
    </w:p>
    <w:p w:rsidR="004A0E83" w:rsidRPr="006E6FBF" w:rsidRDefault="004A0E83" w:rsidP="006E6FBF"/>
    <w:p w:rsidR="006E6FBF" w:rsidRPr="006E6FBF" w:rsidRDefault="006E6FBF" w:rsidP="006E6FBF">
      <w:pPr>
        <w:rPr>
          <w:b/>
        </w:rPr>
      </w:pPr>
    </w:p>
    <w:sectPr w:rsidR="006E6FBF" w:rsidRPr="006E6FBF" w:rsidSect="00DC3DD6">
      <w:headerReference w:type="default" r:id="rId8"/>
      <w:footerReference w:type="default" r:id="rId9"/>
      <w:headerReference w:type="first" r:id="rId10"/>
      <w:footerReference w:type="first" r:id="rId11"/>
      <w:type w:val="continuous"/>
      <w:pgSz w:w="11906" w:h="16838" w:code="9"/>
      <w:pgMar w:top="720" w:right="720" w:bottom="720" w:left="72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EB4" w:rsidRDefault="00E01EB4" w:rsidP="00B04ED8">
      <w:pPr>
        <w:spacing w:after="0" w:line="240" w:lineRule="auto"/>
      </w:pPr>
      <w:r>
        <w:separator/>
      </w:r>
    </w:p>
  </w:endnote>
  <w:endnote w:type="continuationSeparator" w:id="0">
    <w:p w:rsidR="00E01EB4" w:rsidRDefault="00E01EB4"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89F" w:rsidRPr="006D189F" w:rsidRDefault="00255E6D" w:rsidP="006D189F">
    <w:pPr>
      <w:pStyle w:val="Footer"/>
      <w:ind w:left="567"/>
      <w:rPr>
        <w:rFonts w:asciiTheme="minorHAnsi" w:hAnsiTheme="minorHAnsi" w:cstheme="minorHAnsi"/>
        <w:sz w:val="20"/>
        <w:szCs w:val="20"/>
      </w:rPr>
    </w:pPr>
    <w:r>
      <w:rPr>
        <w:noProof/>
        <w:sz w:val="20"/>
        <w:szCs w:val="20"/>
        <w:lang w:eastAsia="en-AU"/>
      </w:rPr>
      <mc:AlternateContent>
        <mc:Choice Requires="wpg">
          <w:drawing>
            <wp:anchor distT="0" distB="0" distL="114300" distR="114300" simplePos="0" relativeHeight="251663360" behindDoc="0" locked="1" layoutInCell="1" allowOverlap="1">
              <wp:simplePos x="0" y="0"/>
              <wp:positionH relativeFrom="column">
                <wp:posOffset>-14605</wp:posOffset>
              </wp:positionH>
              <wp:positionV relativeFrom="page">
                <wp:posOffset>9934575</wp:posOffset>
              </wp:positionV>
              <wp:extent cx="7088400" cy="320400"/>
              <wp:effectExtent l="0" t="0" r="0" b="3810"/>
              <wp:wrapNone/>
              <wp:docPr id="5" name="Group 5" descr="Settlement Engagement and Transition Support (SETS) Program Webinar &#10;"/>
              <wp:cNvGraphicFramePr/>
              <a:graphic xmlns:a="http://schemas.openxmlformats.org/drawingml/2006/main">
                <a:graphicData uri="http://schemas.microsoft.com/office/word/2010/wordprocessingGroup">
                  <wpg:wgp>
                    <wpg:cNvGrpSpPr/>
                    <wpg:grpSpPr>
                      <a:xfrm>
                        <a:off x="0" y="0"/>
                        <a:ext cx="7088400" cy="320400"/>
                        <a:chOff x="0" y="0"/>
                        <a:chExt cx="7086600" cy="320040"/>
                      </a:xfrm>
                    </wpg:grpSpPr>
                    <wps:wsp>
                      <wps:cNvPr id="1" name="Rectangle 1" descr="small rectangle containing the page number&#10;" title="page number"/>
                      <wps:cNvSpPr/>
                      <wps:spPr>
                        <a:xfrm>
                          <a:off x="6629400" y="0"/>
                          <a:ext cx="457200" cy="320040"/>
                        </a:xfrm>
                        <a:prstGeom prst="rect">
                          <a:avLst/>
                        </a:prstGeom>
                        <a:solidFill>
                          <a:schemeClr val="accent5">
                            <a:lumMod val="5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5E6D" w:rsidRPr="008164DC" w:rsidRDefault="00255E6D" w:rsidP="00F52C0D">
                            <w:pPr>
                              <w:jc w:val="center"/>
                              <w:rPr>
                                <w:color w:val="FFFFFF" w:themeColor="background1"/>
                                <w:sz w:val="24"/>
                                <w:szCs w:val="24"/>
                              </w:rPr>
                            </w:pPr>
                            <w:r w:rsidRPr="008164DC">
                              <w:rPr>
                                <w:color w:val="FFFFFF" w:themeColor="background1"/>
                                <w:sz w:val="24"/>
                                <w:szCs w:val="24"/>
                              </w:rPr>
                              <w:fldChar w:fldCharType="begin"/>
                            </w:r>
                            <w:r w:rsidRPr="008164DC">
                              <w:rPr>
                                <w:color w:val="FFFFFF" w:themeColor="background1"/>
                                <w:sz w:val="24"/>
                                <w:szCs w:val="24"/>
                              </w:rPr>
                              <w:instrText xml:space="preserve"> PAGE   \* MERGEFORMAT </w:instrText>
                            </w:r>
                            <w:r w:rsidRPr="008164DC">
                              <w:rPr>
                                <w:color w:val="FFFFFF" w:themeColor="background1"/>
                                <w:sz w:val="24"/>
                                <w:szCs w:val="24"/>
                              </w:rPr>
                              <w:fldChar w:fldCharType="separate"/>
                            </w:r>
                            <w:r w:rsidR="006D189F">
                              <w:rPr>
                                <w:noProof/>
                                <w:color w:val="FFFFFF" w:themeColor="background1"/>
                                <w:sz w:val="24"/>
                                <w:szCs w:val="24"/>
                              </w:rPr>
                              <w:t>2</w:t>
                            </w:r>
                            <w:r w:rsidRPr="008164DC">
                              <w:rPr>
                                <w:noProof/>
                                <w:color w:val="FFFFFF" w:themeColor="background1"/>
                                <w:sz w:val="24"/>
                                <w:szCs w:val="24"/>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4" name="Straight Connector 4"/>
                      <wps:cNvCnPr/>
                      <wps:spPr>
                        <a:xfrm>
                          <a:off x="0" y="0"/>
                          <a:ext cx="6753225" cy="0"/>
                        </a:xfrm>
                        <a:prstGeom prst="line">
                          <a:avLst/>
                        </a:prstGeom>
                        <a:ln>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5" o:spid="_x0000_s1026" alt="Settlement Engagement and Transition Support (SETS) Program Webinar &#10;" style="position:absolute;left:0;text-align:left;margin-left:-1.15pt;margin-top:782.25pt;width:558.15pt;height:25.25pt;z-index:251663360;mso-position-vertical-relative:page;mso-width-relative:margin;mso-height-relative:margin" coordsize="70866,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">
              <v:rect id="Rectangle 1" o:spid="_x0000_s1027" alt="small rectangle containing the page number&#10;" style="position:absolute;left:66294;width:4572;height:320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" fillcolor="#205867 [1608]" stroked="f" strokeweight="3pt">
                <v:textbox>
                  <w:txbxContent>
                    <w:p w:rsidR="00255E6D" w:rsidRPr="008164DC" w:rsidRDefault="00255E6D" w:rsidP="00F52C0D">
                      <w:pPr>
                        <w:jc w:val="center"/>
                        <w:rPr>
                          <w:color w:val="FFFFFF" w:themeColor="background1"/>
                          <w:sz w:val="24"/>
                          <w:szCs w:val="24"/>
                        </w:rPr>
                      </w:pPr>
                      <w:r w:rsidRPr="008164DC">
                        <w:rPr>
                          <w:color w:val="FFFFFF" w:themeColor="background1"/>
                          <w:sz w:val="24"/>
                          <w:szCs w:val="24"/>
                        </w:rPr>
                        <w:fldChar w:fldCharType="begin"/>
                      </w:r>
                      <w:r w:rsidRPr="008164DC">
                        <w:rPr>
                          <w:color w:val="FFFFFF" w:themeColor="background1"/>
                          <w:sz w:val="24"/>
                          <w:szCs w:val="24"/>
                        </w:rPr>
                        <w:instrText xml:space="preserve"> PAGE   \* MERGEFORMAT </w:instrText>
                      </w:r>
                      <w:r w:rsidRPr="008164DC">
                        <w:rPr>
                          <w:color w:val="FFFFFF" w:themeColor="background1"/>
                          <w:sz w:val="24"/>
                          <w:szCs w:val="24"/>
                        </w:rPr>
                        <w:fldChar w:fldCharType="separate"/>
                      </w:r>
                      <w:r w:rsidR="006D189F">
                        <w:rPr>
                          <w:noProof/>
                          <w:color w:val="FFFFFF" w:themeColor="background1"/>
                          <w:sz w:val="24"/>
                          <w:szCs w:val="24"/>
                        </w:rPr>
                        <w:t>2</w:t>
                      </w:r>
                      <w:r w:rsidRPr="008164DC">
                        <w:rPr>
                          <w:noProof/>
                          <w:color w:val="FFFFFF" w:themeColor="background1"/>
                          <w:sz w:val="24"/>
                          <w:szCs w:val="24"/>
                        </w:rPr>
                        <w:fldChar w:fldCharType="end"/>
                      </w:r>
                    </w:p>
                  </w:txbxContent>
                </v:textbox>
              </v:rect>
              <v:line id="Straight Connector 4" o:spid="_x0000_s1028" style="position:absolute;visibility:visible;mso-wrap-style:square" from="0,0" to="675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" strokecolor="#205867 [1608]"/>
              <w10:wrap anchory="page"/>
              <w10:anchorlock/>
            </v:group>
          </w:pict>
        </mc:Fallback>
      </mc:AlternateContent>
    </w:r>
    <w:r>
      <w:rPr>
        <w:noProof/>
        <w:sz w:val="20"/>
        <w:szCs w:val="20"/>
        <w:lang w:eastAsia="en-AU"/>
      </w:rPr>
      <w:br/>
    </w:r>
    <w:r w:rsidR="006D189F" w:rsidRPr="006D189F">
      <w:rPr>
        <w:rFonts w:asciiTheme="minorHAnsi" w:hAnsiTheme="minorHAnsi" w:cstheme="minorHAnsi"/>
        <w:sz w:val="20"/>
        <w:szCs w:val="20"/>
      </w:rPr>
      <w:t>Settlement Engagement and Transition Support (SETS) Program</w:t>
    </w:r>
    <w:r w:rsidR="006D189F">
      <w:rPr>
        <w:rFonts w:asciiTheme="minorHAnsi" w:hAnsiTheme="minorHAnsi" w:cstheme="minorHAnsi"/>
        <w:sz w:val="20"/>
        <w:szCs w:val="20"/>
      </w:rPr>
      <w:t xml:space="preserve"> Webinar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E6D" w:rsidRDefault="00255E6D">
    <w:pPr>
      <w:pStyle w:val="Footer"/>
    </w:pPr>
    <w:r>
      <w:rPr>
        <w:noProof/>
        <w:color w:val="808080" w:themeColor="background1" w:themeShade="80"/>
        <w:lang w:eastAsia="en-AU"/>
      </w:rPr>
      <mc:AlternateContent>
        <mc:Choice Requires="wpg">
          <w:drawing>
            <wp:anchor distT="0" distB="0" distL="0" distR="0" simplePos="0" relativeHeight="251659264"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10326370</wp:posOffset>
                  </wp:positionV>
                </mc:Fallback>
              </mc:AlternateContent>
              <wp:extent cx="5943600" cy="320040"/>
              <wp:effectExtent l="0" t="0" r="2540" b="3810"/>
              <wp:wrapSquare wrapText="bothSides"/>
              <wp:docPr id="37" name="Group 37" descr="Settlement Engagement and Transition Support (SETS) Program Webinar &#10;"/>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5E6D" w:rsidRDefault="00255E6D">
                            <w:pPr>
                              <w:jc w:val="right"/>
                              <w:rPr>
                                <w:color w:val="7F7F7F" w:themeColor="text1" w:themeTint="80"/>
                              </w:rPr>
                            </w:pPr>
                            <w:r>
                              <w:rPr>
                                <w:color w:val="7F7F7F" w:themeColor="text1" w:themeTint="80"/>
                              </w:rPr>
                              <w:t>Document Name</w:t>
                            </w:r>
                            <w:r>
                              <w:rPr>
                                <w:color w:val="7F7F7F" w:themeColor="text1" w:themeTint="80"/>
                              </w:rPr>
                              <w:tab/>
                            </w:r>
                            <w:r>
                              <w:rPr>
                                <w:color w:val="7F7F7F" w:themeColor="text1" w:themeTint="80"/>
                              </w:rPr>
                              <w:tab/>
                            </w:r>
                            <w:r>
                              <w:rPr>
                                <w:color w:val="7F7F7F" w:themeColor="text1" w:themeTint="80"/>
                              </w:rPr>
                              <w:tab/>
                            </w:r>
                            <w:r>
                              <w:rPr>
                                <w:color w:val="7F7F7F" w:themeColor="text1" w:themeTint="80"/>
                              </w:rPr>
                              <w:tab/>
                            </w:r>
                            <w:r>
                              <w:rPr>
                                <w:color w:val="7F7F7F" w:themeColor="text1" w:themeTint="80"/>
                              </w:rPr>
                              <w:tab/>
                            </w:r>
                            <w:r>
                              <w:rPr>
                                <w:color w:val="7F7F7F" w:themeColor="text1" w:themeTint="80"/>
                              </w:rPr>
                              <w:tab/>
                            </w:r>
                            <w:r>
                              <w:rPr>
                                <w:color w:val="7F7F7F" w:themeColor="text1" w:themeTint="80"/>
                              </w:rPr>
                              <w:tab/>
                            </w:r>
                            <w:r>
                              <w:rPr>
                                <w:color w:val="7F7F7F" w:themeColor="text1" w:themeTint="80"/>
                              </w:rPr>
                              <w:tab/>
                            </w:r>
                            <w:r>
                              <w:rPr>
                                <w:color w:val="7F7F7F" w:themeColor="text1" w:themeTint="80"/>
                              </w:rPr>
                              <w:tab/>
                            </w:r>
                            <w:r>
                              <w:rPr>
                                <w:color w:val="7F7F7F" w:themeColor="text1" w:themeTint="80"/>
                              </w:rPr>
                              <w:tab/>
                            </w:r>
                            <w:r>
                              <w:rPr>
                                <w:color w:val="7F7F7F" w:themeColor="text1" w:themeTint="80"/>
                              </w:rPr>
                              <w:tab/>
                              <w:t>Date</w:t>
                            </w:r>
                          </w:p>
                          <w:p w:rsidR="00255E6D" w:rsidRDefault="00255E6D">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o:spid="_x0000_s1029" alt="Settlement Engagement and Transition Support (SETS) Program Webinar &#10;" style="position:absolute;margin-left:416.8pt;margin-top:0;width:468pt;height:25.2pt;z-index:251659264;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&#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AlZPjcsAMAAOYKAAAOAAAAAAAAAAAAAAAAAC4CAABkcnMvZTJvRG9jLnhtbFBL&#10;AQItABQABgAIAAAAIQD9BHT83AAAAAQBAAAPAAAAAAAAAAAAAAAAAAoGAABkcnMvZG93bnJldi54&#10;bWxQSwUGAAAAAAQABADzAAAAEwcAAAAA&#10;">
              <v:rect id="Rectangle 38" o:spid="_x0000_s1030"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Text Box 39" o:spid="_x0000_s1031"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rsidR="00255E6D" w:rsidRDefault="00255E6D">
                      <w:pPr>
                        <w:jc w:val="right"/>
                        <w:rPr>
                          <w:color w:val="7F7F7F" w:themeColor="text1" w:themeTint="80"/>
                        </w:rPr>
                      </w:pPr>
                      <w:r>
                        <w:rPr>
                          <w:color w:val="7F7F7F" w:themeColor="text1" w:themeTint="80"/>
                        </w:rPr>
                        <w:t>Document Name</w:t>
                      </w:r>
                      <w:r>
                        <w:rPr>
                          <w:color w:val="7F7F7F" w:themeColor="text1" w:themeTint="80"/>
                        </w:rPr>
                        <w:tab/>
                      </w:r>
                      <w:r>
                        <w:rPr>
                          <w:color w:val="7F7F7F" w:themeColor="text1" w:themeTint="80"/>
                        </w:rPr>
                        <w:tab/>
                      </w:r>
                      <w:r>
                        <w:rPr>
                          <w:color w:val="7F7F7F" w:themeColor="text1" w:themeTint="80"/>
                        </w:rPr>
                        <w:tab/>
                      </w:r>
                      <w:r>
                        <w:rPr>
                          <w:color w:val="7F7F7F" w:themeColor="text1" w:themeTint="80"/>
                        </w:rPr>
                        <w:tab/>
                      </w:r>
                      <w:r>
                        <w:rPr>
                          <w:color w:val="7F7F7F" w:themeColor="text1" w:themeTint="80"/>
                        </w:rPr>
                        <w:tab/>
                      </w:r>
                      <w:r>
                        <w:rPr>
                          <w:color w:val="7F7F7F" w:themeColor="text1" w:themeTint="80"/>
                        </w:rPr>
                        <w:tab/>
                      </w:r>
                      <w:r>
                        <w:rPr>
                          <w:color w:val="7F7F7F" w:themeColor="text1" w:themeTint="80"/>
                        </w:rPr>
                        <w:tab/>
                      </w:r>
                      <w:r>
                        <w:rPr>
                          <w:color w:val="7F7F7F" w:themeColor="text1" w:themeTint="80"/>
                        </w:rPr>
                        <w:tab/>
                      </w:r>
                      <w:r>
                        <w:rPr>
                          <w:color w:val="7F7F7F" w:themeColor="text1" w:themeTint="80"/>
                        </w:rPr>
                        <w:tab/>
                      </w:r>
                      <w:r>
                        <w:rPr>
                          <w:color w:val="7F7F7F" w:themeColor="text1" w:themeTint="80"/>
                        </w:rPr>
                        <w:tab/>
                      </w:r>
                      <w:r>
                        <w:rPr>
                          <w:color w:val="7F7F7F" w:themeColor="text1" w:themeTint="80"/>
                        </w:rPr>
                        <w:tab/>
                        <w:t>Date</w:t>
                      </w:r>
                    </w:p>
                    <w:p w:rsidR="00255E6D" w:rsidRDefault="00255E6D">
                      <w:pPr>
                        <w:jc w:val="right"/>
                        <w:rPr>
                          <w:color w:val="808080" w:themeColor="background1" w:themeShade="80"/>
                        </w:rPr>
                      </w:pPr>
                    </w:p>
                  </w:txbxContent>
                </v:textbox>
              </v:shape>
              <w10:wrap type="square" anchorx="margin" anchory="margin"/>
            </v:group>
          </w:pict>
        </mc:Fallback>
      </mc:AlternateContent>
    </w:r>
    <w:r>
      <w:rPr>
        <w:noProof/>
        <w:lang w:eastAsia="en-AU"/>
      </w:rPr>
      <mc:AlternateContent>
        <mc:Choice Requires="wps">
          <w:drawing>
            <wp:anchor distT="0" distB="0" distL="0" distR="0" simplePos="0" relativeHeight="251658240"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10326370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5">
                          <a:lumMod val="5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5E6D" w:rsidRDefault="00255E6D" w:rsidP="00E56F12">
                          <w:pPr>
                            <w:shd w:val="clear" w:color="auto" w:fill="215868" w:themeFill="accent5" w:themeFillShade="80"/>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D189F">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32"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" fillcolor="#205867 [1608]" stroked="f" strokeweight="3pt">
              <v:textbox>
                <w:txbxContent>
                  <w:p w:rsidR="00255E6D" w:rsidRDefault="00255E6D" w:rsidP="00E56F12">
                    <w:pPr>
                      <w:shd w:val="clear" w:color="auto" w:fill="215868" w:themeFill="accent5" w:themeFillShade="80"/>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D189F">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EB4" w:rsidRDefault="00E01EB4" w:rsidP="00B04ED8">
      <w:pPr>
        <w:spacing w:after="0" w:line="240" w:lineRule="auto"/>
      </w:pPr>
      <w:r>
        <w:separator/>
      </w:r>
    </w:p>
  </w:footnote>
  <w:footnote w:type="continuationSeparator" w:id="0">
    <w:p w:rsidR="00E01EB4" w:rsidRDefault="00E01EB4"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E6D" w:rsidRDefault="00255E6D" w:rsidP="002D06C6">
    <w:pPr>
      <w:pStyle w:val="Header"/>
      <w:ind w:left="-709"/>
    </w:pPr>
    <w:r>
      <w:rPr>
        <w:noProof/>
        <w:lang w:eastAsia="en-AU"/>
      </w:rPr>
      <w:drawing>
        <wp:inline distT="0" distB="0" distL="0" distR="0" wp14:anchorId="743F9722" wp14:editId="4695E65E">
          <wp:extent cx="7531451" cy="1296063"/>
          <wp:effectExtent l="0" t="0" r="0" b="0"/>
          <wp:docPr id="3" name="Picture 3" descr="Blurred image of person's hand on laptop keyboard. The laptop screen has graphs on it." title="Data Exchange 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X Header test3.png"/>
                  <pic:cNvPicPr/>
                </pic:nvPicPr>
                <pic:blipFill>
                  <a:blip r:embed="rId1">
                    <a:extLst>
                      <a:ext uri="{28A0092B-C50C-407E-A947-70E740481C1C}">
                        <a14:useLocalDpi xmlns:a14="http://schemas.microsoft.com/office/drawing/2010/main" val="0"/>
                      </a:ext>
                    </a:extLst>
                  </a:blip>
                  <a:stretch>
                    <a:fillRect/>
                  </a:stretch>
                </pic:blipFill>
                <pic:spPr>
                  <a:xfrm>
                    <a:off x="0" y="0"/>
                    <a:ext cx="7692536" cy="1323784"/>
                  </a:xfrm>
                  <a:prstGeom prst="rect">
                    <a:avLst/>
                  </a:prstGeom>
                </pic:spPr>
              </pic:pic>
            </a:graphicData>
          </a:graphic>
        </wp:inline>
      </w:drawing>
    </w:r>
  </w:p>
  <w:p w:rsidR="00255E6D" w:rsidRDefault="00255E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E6D" w:rsidRDefault="00255E6D" w:rsidP="00C708C4">
    <w:pPr>
      <w:pStyle w:val="Header"/>
      <w:ind w:left="-709"/>
    </w:pPr>
    <w:r>
      <w:rPr>
        <w:noProof/>
        <w:lang w:eastAsia="en-AU"/>
      </w:rPr>
      <w:drawing>
        <wp:inline distT="0" distB="0" distL="0" distR="0">
          <wp:extent cx="7538147" cy="1297172"/>
          <wp:effectExtent l="0" t="0" r="5715" b="0"/>
          <wp:docPr id="9" name="Picture 9" descr="Settlement Engagement and Transition Support (SETS) Program Webina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X Header test3.png"/>
                  <pic:cNvPicPr/>
                </pic:nvPicPr>
                <pic:blipFill>
                  <a:blip r:embed="rId1">
                    <a:extLst>
                      <a:ext uri="{28A0092B-C50C-407E-A947-70E740481C1C}">
                        <a14:useLocalDpi xmlns:a14="http://schemas.microsoft.com/office/drawing/2010/main" val="0"/>
                      </a:ext>
                    </a:extLst>
                  </a:blip>
                  <a:stretch>
                    <a:fillRect/>
                  </a:stretch>
                </pic:blipFill>
                <pic:spPr>
                  <a:xfrm>
                    <a:off x="0" y="0"/>
                    <a:ext cx="7611484" cy="1309792"/>
                  </a:xfrm>
                  <a:prstGeom prst="rect">
                    <a:avLst/>
                  </a:prstGeom>
                </pic:spPr>
              </pic:pic>
            </a:graphicData>
          </a:graphic>
        </wp:inline>
      </w:drawing>
    </w:r>
  </w:p>
  <w:p w:rsidR="00255E6D" w:rsidRDefault="00255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3B1"/>
    <w:multiLevelType w:val="hybridMultilevel"/>
    <w:tmpl w:val="E4C6FFEE"/>
    <w:lvl w:ilvl="0" w:tplc="17FA2B2C">
      <w:start w:val="1"/>
      <w:numFmt w:val="bullet"/>
      <w:lvlText w:val="•"/>
      <w:lvlJc w:val="left"/>
      <w:pPr>
        <w:tabs>
          <w:tab w:val="num" w:pos="720"/>
        </w:tabs>
        <w:ind w:left="720" w:hanging="360"/>
      </w:pPr>
      <w:rPr>
        <w:rFonts w:ascii="Arial" w:hAnsi="Arial" w:hint="default"/>
      </w:rPr>
    </w:lvl>
    <w:lvl w:ilvl="1" w:tplc="9A203972" w:tentative="1">
      <w:start w:val="1"/>
      <w:numFmt w:val="bullet"/>
      <w:lvlText w:val="•"/>
      <w:lvlJc w:val="left"/>
      <w:pPr>
        <w:tabs>
          <w:tab w:val="num" w:pos="1440"/>
        </w:tabs>
        <w:ind w:left="1440" w:hanging="360"/>
      </w:pPr>
      <w:rPr>
        <w:rFonts w:ascii="Arial" w:hAnsi="Arial" w:hint="default"/>
      </w:rPr>
    </w:lvl>
    <w:lvl w:ilvl="2" w:tplc="180624F8" w:tentative="1">
      <w:start w:val="1"/>
      <w:numFmt w:val="bullet"/>
      <w:lvlText w:val="•"/>
      <w:lvlJc w:val="left"/>
      <w:pPr>
        <w:tabs>
          <w:tab w:val="num" w:pos="2160"/>
        </w:tabs>
        <w:ind w:left="2160" w:hanging="360"/>
      </w:pPr>
      <w:rPr>
        <w:rFonts w:ascii="Arial" w:hAnsi="Arial" w:hint="default"/>
      </w:rPr>
    </w:lvl>
    <w:lvl w:ilvl="3" w:tplc="A6464716" w:tentative="1">
      <w:start w:val="1"/>
      <w:numFmt w:val="bullet"/>
      <w:lvlText w:val="•"/>
      <w:lvlJc w:val="left"/>
      <w:pPr>
        <w:tabs>
          <w:tab w:val="num" w:pos="2880"/>
        </w:tabs>
        <w:ind w:left="2880" w:hanging="360"/>
      </w:pPr>
      <w:rPr>
        <w:rFonts w:ascii="Arial" w:hAnsi="Arial" w:hint="default"/>
      </w:rPr>
    </w:lvl>
    <w:lvl w:ilvl="4" w:tplc="76C29126" w:tentative="1">
      <w:start w:val="1"/>
      <w:numFmt w:val="bullet"/>
      <w:lvlText w:val="•"/>
      <w:lvlJc w:val="left"/>
      <w:pPr>
        <w:tabs>
          <w:tab w:val="num" w:pos="3600"/>
        </w:tabs>
        <w:ind w:left="3600" w:hanging="360"/>
      </w:pPr>
      <w:rPr>
        <w:rFonts w:ascii="Arial" w:hAnsi="Arial" w:hint="default"/>
      </w:rPr>
    </w:lvl>
    <w:lvl w:ilvl="5" w:tplc="FD08E900" w:tentative="1">
      <w:start w:val="1"/>
      <w:numFmt w:val="bullet"/>
      <w:lvlText w:val="•"/>
      <w:lvlJc w:val="left"/>
      <w:pPr>
        <w:tabs>
          <w:tab w:val="num" w:pos="4320"/>
        </w:tabs>
        <w:ind w:left="4320" w:hanging="360"/>
      </w:pPr>
      <w:rPr>
        <w:rFonts w:ascii="Arial" w:hAnsi="Arial" w:hint="default"/>
      </w:rPr>
    </w:lvl>
    <w:lvl w:ilvl="6" w:tplc="635075EA" w:tentative="1">
      <w:start w:val="1"/>
      <w:numFmt w:val="bullet"/>
      <w:lvlText w:val="•"/>
      <w:lvlJc w:val="left"/>
      <w:pPr>
        <w:tabs>
          <w:tab w:val="num" w:pos="5040"/>
        </w:tabs>
        <w:ind w:left="5040" w:hanging="360"/>
      </w:pPr>
      <w:rPr>
        <w:rFonts w:ascii="Arial" w:hAnsi="Arial" w:hint="default"/>
      </w:rPr>
    </w:lvl>
    <w:lvl w:ilvl="7" w:tplc="35DEED16" w:tentative="1">
      <w:start w:val="1"/>
      <w:numFmt w:val="bullet"/>
      <w:lvlText w:val="•"/>
      <w:lvlJc w:val="left"/>
      <w:pPr>
        <w:tabs>
          <w:tab w:val="num" w:pos="5760"/>
        </w:tabs>
        <w:ind w:left="5760" w:hanging="360"/>
      </w:pPr>
      <w:rPr>
        <w:rFonts w:ascii="Arial" w:hAnsi="Arial" w:hint="default"/>
      </w:rPr>
    </w:lvl>
    <w:lvl w:ilvl="8" w:tplc="042E959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224F83"/>
    <w:multiLevelType w:val="hybridMultilevel"/>
    <w:tmpl w:val="51F0D700"/>
    <w:lvl w:ilvl="0" w:tplc="C73A74FC">
      <w:start w:val="1"/>
      <w:numFmt w:val="bullet"/>
      <w:lvlText w:val="•"/>
      <w:lvlJc w:val="left"/>
      <w:pPr>
        <w:tabs>
          <w:tab w:val="num" w:pos="720"/>
        </w:tabs>
        <w:ind w:left="720" w:hanging="360"/>
      </w:pPr>
      <w:rPr>
        <w:rFonts w:ascii="Arial" w:hAnsi="Arial" w:hint="default"/>
      </w:rPr>
    </w:lvl>
    <w:lvl w:ilvl="1" w:tplc="5BDC76AA" w:tentative="1">
      <w:start w:val="1"/>
      <w:numFmt w:val="bullet"/>
      <w:lvlText w:val="•"/>
      <w:lvlJc w:val="left"/>
      <w:pPr>
        <w:tabs>
          <w:tab w:val="num" w:pos="1440"/>
        </w:tabs>
        <w:ind w:left="1440" w:hanging="360"/>
      </w:pPr>
      <w:rPr>
        <w:rFonts w:ascii="Arial" w:hAnsi="Arial" w:hint="default"/>
      </w:rPr>
    </w:lvl>
    <w:lvl w:ilvl="2" w:tplc="E182D4F0" w:tentative="1">
      <w:start w:val="1"/>
      <w:numFmt w:val="bullet"/>
      <w:lvlText w:val="•"/>
      <w:lvlJc w:val="left"/>
      <w:pPr>
        <w:tabs>
          <w:tab w:val="num" w:pos="2160"/>
        </w:tabs>
        <w:ind w:left="2160" w:hanging="360"/>
      </w:pPr>
      <w:rPr>
        <w:rFonts w:ascii="Arial" w:hAnsi="Arial" w:hint="default"/>
      </w:rPr>
    </w:lvl>
    <w:lvl w:ilvl="3" w:tplc="B386AEAC" w:tentative="1">
      <w:start w:val="1"/>
      <w:numFmt w:val="bullet"/>
      <w:lvlText w:val="•"/>
      <w:lvlJc w:val="left"/>
      <w:pPr>
        <w:tabs>
          <w:tab w:val="num" w:pos="2880"/>
        </w:tabs>
        <w:ind w:left="2880" w:hanging="360"/>
      </w:pPr>
      <w:rPr>
        <w:rFonts w:ascii="Arial" w:hAnsi="Arial" w:hint="default"/>
      </w:rPr>
    </w:lvl>
    <w:lvl w:ilvl="4" w:tplc="A0624D52" w:tentative="1">
      <w:start w:val="1"/>
      <w:numFmt w:val="bullet"/>
      <w:lvlText w:val="•"/>
      <w:lvlJc w:val="left"/>
      <w:pPr>
        <w:tabs>
          <w:tab w:val="num" w:pos="3600"/>
        </w:tabs>
        <w:ind w:left="3600" w:hanging="360"/>
      </w:pPr>
      <w:rPr>
        <w:rFonts w:ascii="Arial" w:hAnsi="Arial" w:hint="default"/>
      </w:rPr>
    </w:lvl>
    <w:lvl w:ilvl="5" w:tplc="BB22B440" w:tentative="1">
      <w:start w:val="1"/>
      <w:numFmt w:val="bullet"/>
      <w:lvlText w:val="•"/>
      <w:lvlJc w:val="left"/>
      <w:pPr>
        <w:tabs>
          <w:tab w:val="num" w:pos="4320"/>
        </w:tabs>
        <w:ind w:left="4320" w:hanging="360"/>
      </w:pPr>
      <w:rPr>
        <w:rFonts w:ascii="Arial" w:hAnsi="Arial" w:hint="default"/>
      </w:rPr>
    </w:lvl>
    <w:lvl w:ilvl="6" w:tplc="7C3C7EB0" w:tentative="1">
      <w:start w:val="1"/>
      <w:numFmt w:val="bullet"/>
      <w:lvlText w:val="•"/>
      <w:lvlJc w:val="left"/>
      <w:pPr>
        <w:tabs>
          <w:tab w:val="num" w:pos="5040"/>
        </w:tabs>
        <w:ind w:left="5040" w:hanging="360"/>
      </w:pPr>
      <w:rPr>
        <w:rFonts w:ascii="Arial" w:hAnsi="Arial" w:hint="default"/>
      </w:rPr>
    </w:lvl>
    <w:lvl w:ilvl="7" w:tplc="AB740DB4" w:tentative="1">
      <w:start w:val="1"/>
      <w:numFmt w:val="bullet"/>
      <w:lvlText w:val="•"/>
      <w:lvlJc w:val="left"/>
      <w:pPr>
        <w:tabs>
          <w:tab w:val="num" w:pos="5760"/>
        </w:tabs>
        <w:ind w:left="5760" w:hanging="360"/>
      </w:pPr>
      <w:rPr>
        <w:rFonts w:ascii="Arial" w:hAnsi="Arial" w:hint="default"/>
      </w:rPr>
    </w:lvl>
    <w:lvl w:ilvl="8" w:tplc="F5F2F5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665DCE"/>
    <w:multiLevelType w:val="hybridMultilevel"/>
    <w:tmpl w:val="F1F2587E"/>
    <w:lvl w:ilvl="0" w:tplc="2E782C50">
      <w:start w:val="2"/>
      <w:numFmt w:val="decimal"/>
      <w:lvlText w:val="%1."/>
      <w:lvlJc w:val="left"/>
      <w:pPr>
        <w:tabs>
          <w:tab w:val="num" w:pos="720"/>
        </w:tabs>
        <w:ind w:left="720" w:hanging="360"/>
      </w:pPr>
    </w:lvl>
    <w:lvl w:ilvl="1" w:tplc="5B02F836" w:tentative="1">
      <w:start w:val="1"/>
      <w:numFmt w:val="decimal"/>
      <w:lvlText w:val="%2."/>
      <w:lvlJc w:val="left"/>
      <w:pPr>
        <w:tabs>
          <w:tab w:val="num" w:pos="1440"/>
        </w:tabs>
        <w:ind w:left="1440" w:hanging="360"/>
      </w:pPr>
    </w:lvl>
    <w:lvl w:ilvl="2" w:tplc="C772EC7E" w:tentative="1">
      <w:start w:val="1"/>
      <w:numFmt w:val="decimal"/>
      <w:lvlText w:val="%3."/>
      <w:lvlJc w:val="left"/>
      <w:pPr>
        <w:tabs>
          <w:tab w:val="num" w:pos="2160"/>
        </w:tabs>
        <w:ind w:left="2160" w:hanging="360"/>
      </w:pPr>
    </w:lvl>
    <w:lvl w:ilvl="3" w:tplc="3036E0CA" w:tentative="1">
      <w:start w:val="1"/>
      <w:numFmt w:val="decimal"/>
      <w:lvlText w:val="%4."/>
      <w:lvlJc w:val="left"/>
      <w:pPr>
        <w:tabs>
          <w:tab w:val="num" w:pos="2880"/>
        </w:tabs>
        <w:ind w:left="2880" w:hanging="360"/>
      </w:pPr>
    </w:lvl>
    <w:lvl w:ilvl="4" w:tplc="47B6A224" w:tentative="1">
      <w:start w:val="1"/>
      <w:numFmt w:val="decimal"/>
      <w:lvlText w:val="%5."/>
      <w:lvlJc w:val="left"/>
      <w:pPr>
        <w:tabs>
          <w:tab w:val="num" w:pos="3600"/>
        </w:tabs>
        <w:ind w:left="3600" w:hanging="360"/>
      </w:pPr>
    </w:lvl>
    <w:lvl w:ilvl="5" w:tplc="C05AD5A0" w:tentative="1">
      <w:start w:val="1"/>
      <w:numFmt w:val="decimal"/>
      <w:lvlText w:val="%6."/>
      <w:lvlJc w:val="left"/>
      <w:pPr>
        <w:tabs>
          <w:tab w:val="num" w:pos="4320"/>
        </w:tabs>
        <w:ind w:left="4320" w:hanging="360"/>
      </w:pPr>
    </w:lvl>
    <w:lvl w:ilvl="6" w:tplc="DCFE9774" w:tentative="1">
      <w:start w:val="1"/>
      <w:numFmt w:val="decimal"/>
      <w:lvlText w:val="%7."/>
      <w:lvlJc w:val="left"/>
      <w:pPr>
        <w:tabs>
          <w:tab w:val="num" w:pos="5040"/>
        </w:tabs>
        <w:ind w:left="5040" w:hanging="360"/>
      </w:pPr>
    </w:lvl>
    <w:lvl w:ilvl="7" w:tplc="E730A532" w:tentative="1">
      <w:start w:val="1"/>
      <w:numFmt w:val="decimal"/>
      <w:lvlText w:val="%8."/>
      <w:lvlJc w:val="left"/>
      <w:pPr>
        <w:tabs>
          <w:tab w:val="num" w:pos="5760"/>
        </w:tabs>
        <w:ind w:left="5760" w:hanging="360"/>
      </w:pPr>
    </w:lvl>
    <w:lvl w:ilvl="8" w:tplc="DF543B28" w:tentative="1">
      <w:start w:val="1"/>
      <w:numFmt w:val="decimal"/>
      <w:lvlText w:val="%9."/>
      <w:lvlJc w:val="left"/>
      <w:pPr>
        <w:tabs>
          <w:tab w:val="num" w:pos="6480"/>
        </w:tabs>
        <w:ind w:left="6480" w:hanging="360"/>
      </w:pPr>
    </w:lvl>
  </w:abstractNum>
  <w:abstractNum w:abstractNumId="3" w15:restartNumberingAfterBreak="0">
    <w:nsid w:val="0FB96D0D"/>
    <w:multiLevelType w:val="hybridMultilevel"/>
    <w:tmpl w:val="D9CC2A4C"/>
    <w:lvl w:ilvl="0" w:tplc="5126A25A">
      <w:start w:val="1"/>
      <w:numFmt w:val="decimal"/>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4" w15:restartNumberingAfterBreak="0">
    <w:nsid w:val="0FF268E5"/>
    <w:multiLevelType w:val="hybridMultilevel"/>
    <w:tmpl w:val="A810144E"/>
    <w:lvl w:ilvl="0" w:tplc="7224282E">
      <w:start w:val="1"/>
      <w:numFmt w:val="bullet"/>
      <w:lvlText w:val="•"/>
      <w:lvlJc w:val="left"/>
      <w:pPr>
        <w:tabs>
          <w:tab w:val="num" w:pos="720"/>
        </w:tabs>
        <w:ind w:left="720" w:hanging="360"/>
      </w:pPr>
      <w:rPr>
        <w:rFonts w:ascii="Arial" w:hAnsi="Arial" w:hint="default"/>
      </w:rPr>
    </w:lvl>
    <w:lvl w:ilvl="1" w:tplc="C0C496E4" w:tentative="1">
      <w:start w:val="1"/>
      <w:numFmt w:val="bullet"/>
      <w:lvlText w:val="•"/>
      <w:lvlJc w:val="left"/>
      <w:pPr>
        <w:tabs>
          <w:tab w:val="num" w:pos="1440"/>
        </w:tabs>
        <w:ind w:left="1440" w:hanging="360"/>
      </w:pPr>
      <w:rPr>
        <w:rFonts w:ascii="Arial" w:hAnsi="Arial" w:hint="default"/>
      </w:rPr>
    </w:lvl>
    <w:lvl w:ilvl="2" w:tplc="38CA1F1A" w:tentative="1">
      <w:start w:val="1"/>
      <w:numFmt w:val="bullet"/>
      <w:lvlText w:val="•"/>
      <w:lvlJc w:val="left"/>
      <w:pPr>
        <w:tabs>
          <w:tab w:val="num" w:pos="2160"/>
        </w:tabs>
        <w:ind w:left="2160" w:hanging="360"/>
      </w:pPr>
      <w:rPr>
        <w:rFonts w:ascii="Arial" w:hAnsi="Arial" w:hint="default"/>
      </w:rPr>
    </w:lvl>
    <w:lvl w:ilvl="3" w:tplc="9920F77C" w:tentative="1">
      <w:start w:val="1"/>
      <w:numFmt w:val="bullet"/>
      <w:lvlText w:val="•"/>
      <w:lvlJc w:val="left"/>
      <w:pPr>
        <w:tabs>
          <w:tab w:val="num" w:pos="2880"/>
        </w:tabs>
        <w:ind w:left="2880" w:hanging="360"/>
      </w:pPr>
      <w:rPr>
        <w:rFonts w:ascii="Arial" w:hAnsi="Arial" w:hint="default"/>
      </w:rPr>
    </w:lvl>
    <w:lvl w:ilvl="4" w:tplc="19B21B92" w:tentative="1">
      <w:start w:val="1"/>
      <w:numFmt w:val="bullet"/>
      <w:lvlText w:val="•"/>
      <w:lvlJc w:val="left"/>
      <w:pPr>
        <w:tabs>
          <w:tab w:val="num" w:pos="3600"/>
        </w:tabs>
        <w:ind w:left="3600" w:hanging="360"/>
      </w:pPr>
      <w:rPr>
        <w:rFonts w:ascii="Arial" w:hAnsi="Arial" w:hint="default"/>
      </w:rPr>
    </w:lvl>
    <w:lvl w:ilvl="5" w:tplc="059A6182" w:tentative="1">
      <w:start w:val="1"/>
      <w:numFmt w:val="bullet"/>
      <w:lvlText w:val="•"/>
      <w:lvlJc w:val="left"/>
      <w:pPr>
        <w:tabs>
          <w:tab w:val="num" w:pos="4320"/>
        </w:tabs>
        <w:ind w:left="4320" w:hanging="360"/>
      </w:pPr>
      <w:rPr>
        <w:rFonts w:ascii="Arial" w:hAnsi="Arial" w:hint="default"/>
      </w:rPr>
    </w:lvl>
    <w:lvl w:ilvl="6" w:tplc="53901E32" w:tentative="1">
      <w:start w:val="1"/>
      <w:numFmt w:val="bullet"/>
      <w:lvlText w:val="•"/>
      <w:lvlJc w:val="left"/>
      <w:pPr>
        <w:tabs>
          <w:tab w:val="num" w:pos="5040"/>
        </w:tabs>
        <w:ind w:left="5040" w:hanging="360"/>
      </w:pPr>
      <w:rPr>
        <w:rFonts w:ascii="Arial" w:hAnsi="Arial" w:hint="default"/>
      </w:rPr>
    </w:lvl>
    <w:lvl w:ilvl="7" w:tplc="DD3CCF74" w:tentative="1">
      <w:start w:val="1"/>
      <w:numFmt w:val="bullet"/>
      <w:lvlText w:val="•"/>
      <w:lvlJc w:val="left"/>
      <w:pPr>
        <w:tabs>
          <w:tab w:val="num" w:pos="5760"/>
        </w:tabs>
        <w:ind w:left="5760" w:hanging="360"/>
      </w:pPr>
      <w:rPr>
        <w:rFonts w:ascii="Arial" w:hAnsi="Arial" w:hint="default"/>
      </w:rPr>
    </w:lvl>
    <w:lvl w:ilvl="8" w:tplc="19CAAD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0F73FA"/>
    <w:multiLevelType w:val="hybridMultilevel"/>
    <w:tmpl w:val="FD00A6CA"/>
    <w:lvl w:ilvl="0" w:tplc="237CA8A6">
      <w:start w:val="1"/>
      <w:numFmt w:val="bullet"/>
      <w:lvlText w:val="•"/>
      <w:lvlJc w:val="left"/>
      <w:pPr>
        <w:tabs>
          <w:tab w:val="num" w:pos="720"/>
        </w:tabs>
        <w:ind w:left="720" w:hanging="360"/>
      </w:pPr>
      <w:rPr>
        <w:rFonts w:ascii="Arial" w:hAnsi="Arial" w:hint="default"/>
      </w:rPr>
    </w:lvl>
    <w:lvl w:ilvl="1" w:tplc="5A4C804E" w:tentative="1">
      <w:start w:val="1"/>
      <w:numFmt w:val="bullet"/>
      <w:lvlText w:val="•"/>
      <w:lvlJc w:val="left"/>
      <w:pPr>
        <w:tabs>
          <w:tab w:val="num" w:pos="1440"/>
        </w:tabs>
        <w:ind w:left="1440" w:hanging="360"/>
      </w:pPr>
      <w:rPr>
        <w:rFonts w:ascii="Arial" w:hAnsi="Arial" w:hint="default"/>
      </w:rPr>
    </w:lvl>
    <w:lvl w:ilvl="2" w:tplc="C276AD00" w:tentative="1">
      <w:start w:val="1"/>
      <w:numFmt w:val="bullet"/>
      <w:lvlText w:val="•"/>
      <w:lvlJc w:val="left"/>
      <w:pPr>
        <w:tabs>
          <w:tab w:val="num" w:pos="2160"/>
        </w:tabs>
        <w:ind w:left="2160" w:hanging="360"/>
      </w:pPr>
      <w:rPr>
        <w:rFonts w:ascii="Arial" w:hAnsi="Arial" w:hint="default"/>
      </w:rPr>
    </w:lvl>
    <w:lvl w:ilvl="3" w:tplc="775439A2" w:tentative="1">
      <w:start w:val="1"/>
      <w:numFmt w:val="bullet"/>
      <w:lvlText w:val="•"/>
      <w:lvlJc w:val="left"/>
      <w:pPr>
        <w:tabs>
          <w:tab w:val="num" w:pos="2880"/>
        </w:tabs>
        <w:ind w:left="2880" w:hanging="360"/>
      </w:pPr>
      <w:rPr>
        <w:rFonts w:ascii="Arial" w:hAnsi="Arial" w:hint="default"/>
      </w:rPr>
    </w:lvl>
    <w:lvl w:ilvl="4" w:tplc="6A467A7C" w:tentative="1">
      <w:start w:val="1"/>
      <w:numFmt w:val="bullet"/>
      <w:lvlText w:val="•"/>
      <w:lvlJc w:val="left"/>
      <w:pPr>
        <w:tabs>
          <w:tab w:val="num" w:pos="3600"/>
        </w:tabs>
        <w:ind w:left="3600" w:hanging="360"/>
      </w:pPr>
      <w:rPr>
        <w:rFonts w:ascii="Arial" w:hAnsi="Arial" w:hint="default"/>
      </w:rPr>
    </w:lvl>
    <w:lvl w:ilvl="5" w:tplc="5F3CE630" w:tentative="1">
      <w:start w:val="1"/>
      <w:numFmt w:val="bullet"/>
      <w:lvlText w:val="•"/>
      <w:lvlJc w:val="left"/>
      <w:pPr>
        <w:tabs>
          <w:tab w:val="num" w:pos="4320"/>
        </w:tabs>
        <w:ind w:left="4320" w:hanging="360"/>
      </w:pPr>
      <w:rPr>
        <w:rFonts w:ascii="Arial" w:hAnsi="Arial" w:hint="default"/>
      </w:rPr>
    </w:lvl>
    <w:lvl w:ilvl="6" w:tplc="70A28E50" w:tentative="1">
      <w:start w:val="1"/>
      <w:numFmt w:val="bullet"/>
      <w:lvlText w:val="•"/>
      <w:lvlJc w:val="left"/>
      <w:pPr>
        <w:tabs>
          <w:tab w:val="num" w:pos="5040"/>
        </w:tabs>
        <w:ind w:left="5040" w:hanging="360"/>
      </w:pPr>
      <w:rPr>
        <w:rFonts w:ascii="Arial" w:hAnsi="Arial" w:hint="default"/>
      </w:rPr>
    </w:lvl>
    <w:lvl w:ilvl="7" w:tplc="FA508404" w:tentative="1">
      <w:start w:val="1"/>
      <w:numFmt w:val="bullet"/>
      <w:lvlText w:val="•"/>
      <w:lvlJc w:val="left"/>
      <w:pPr>
        <w:tabs>
          <w:tab w:val="num" w:pos="5760"/>
        </w:tabs>
        <w:ind w:left="5760" w:hanging="360"/>
      </w:pPr>
      <w:rPr>
        <w:rFonts w:ascii="Arial" w:hAnsi="Arial" w:hint="default"/>
      </w:rPr>
    </w:lvl>
    <w:lvl w:ilvl="8" w:tplc="F53CBBE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0E1032"/>
    <w:multiLevelType w:val="hybridMultilevel"/>
    <w:tmpl w:val="F7DAEB66"/>
    <w:lvl w:ilvl="0" w:tplc="69740276">
      <w:start w:val="1"/>
      <w:numFmt w:val="bullet"/>
      <w:lvlText w:val="•"/>
      <w:lvlJc w:val="left"/>
      <w:pPr>
        <w:tabs>
          <w:tab w:val="num" w:pos="720"/>
        </w:tabs>
        <w:ind w:left="720" w:hanging="360"/>
      </w:pPr>
      <w:rPr>
        <w:rFonts w:ascii="Arial" w:hAnsi="Arial" w:hint="default"/>
      </w:rPr>
    </w:lvl>
    <w:lvl w:ilvl="1" w:tplc="C9E4A582" w:tentative="1">
      <w:start w:val="1"/>
      <w:numFmt w:val="bullet"/>
      <w:lvlText w:val="•"/>
      <w:lvlJc w:val="left"/>
      <w:pPr>
        <w:tabs>
          <w:tab w:val="num" w:pos="1440"/>
        </w:tabs>
        <w:ind w:left="1440" w:hanging="360"/>
      </w:pPr>
      <w:rPr>
        <w:rFonts w:ascii="Arial" w:hAnsi="Arial" w:hint="default"/>
      </w:rPr>
    </w:lvl>
    <w:lvl w:ilvl="2" w:tplc="D734944C" w:tentative="1">
      <w:start w:val="1"/>
      <w:numFmt w:val="bullet"/>
      <w:lvlText w:val="•"/>
      <w:lvlJc w:val="left"/>
      <w:pPr>
        <w:tabs>
          <w:tab w:val="num" w:pos="2160"/>
        </w:tabs>
        <w:ind w:left="2160" w:hanging="360"/>
      </w:pPr>
      <w:rPr>
        <w:rFonts w:ascii="Arial" w:hAnsi="Arial" w:hint="default"/>
      </w:rPr>
    </w:lvl>
    <w:lvl w:ilvl="3" w:tplc="B3A44024" w:tentative="1">
      <w:start w:val="1"/>
      <w:numFmt w:val="bullet"/>
      <w:lvlText w:val="•"/>
      <w:lvlJc w:val="left"/>
      <w:pPr>
        <w:tabs>
          <w:tab w:val="num" w:pos="2880"/>
        </w:tabs>
        <w:ind w:left="2880" w:hanging="360"/>
      </w:pPr>
      <w:rPr>
        <w:rFonts w:ascii="Arial" w:hAnsi="Arial" w:hint="default"/>
      </w:rPr>
    </w:lvl>
    <w:lvl w:ilvl="4" w:tplc="F88EF98C" w:tentative="1">
      <w:start w:val="1"/>
      <w:numFmt w:val="bullet"/>
      <w:lvlText w:val="•"/>
      <w:lvlJc w:val="left"/>
      <w:pPr>
        <w:tabs>
          <w:tab w:val="num" w:pos="3600"/>
        </w:tabs>
        <w:ind w:left="3600" w:hanging="360"/>
      </w:pPr>
      <w:rPr>
        <w:rFonts w:ascii="Arial" w:hAnsi="Arial" w:hint="default"/>
      </w:rPr>
    </w:lvl>
    <w:lvl w:ilvl="5" w:tplc="35BA834A" w:tentative="1">
      <w:start w:val="1"/>
      <w:numFmt w:val="bullet"/>
      <w:lvlText w:val="•"/>
      <w:lvlJc w:val="left"/>
      <w:pPr>
        <w:tabs>
          <w:tab w:val="num" w:pos="4320"/>
        </w:tabs>
        <w:ind w:left="4320" w:hanging="360"/>
      </w:pPr>
      <w:rPr>
        <w:rFonts w:ascii="Arial" w:hAnsi="Arial" w:hint="default"/>
      </w:rPr>
    </w:lvl>
    <w:lvl w:ilvl="6" w:tplc="24B469AC" w:tentative="1">
      <w:start w:val="1"/>
      <w:numFmt w:val="bullet"/>
      <w:lvlText w:val="•"/>
      <w:lvlJc w:val="left"/>
      <w:pPr>
        <w:tabs>
          <w:tab w:val="num" w:pos="5040"/>
        </w:tabs>
        <w:ind w:left="5040" w:hanging="360"/>
      </w:pPr>
      <w:rPr>
        <w:rFonts w:ascii="Arial" w:hAnsi="Arial" w:hint="default"/>
      </w:rPr>
    </w:lvl>
    <w:lvl w:ilvl="7" w:tplc="59E04EEA" w:tentative="1">
      <w:start w:val="1"/>
      <w:numFmt w:val="bullet"/>
      <w:lvlText w:val="•"/>
      <w:lvlJc w:val="left"/>
      <w:pPr>
        <w:tabs>
          <w:tab w:val="num" w:pos="5760"/>
        </w:tabs>
        <w:ind w:left="5760" w:hanging="360"/>
      </w:pPr>
      <w:rPr>
        <w:rFonts w:ascii="Arial" w:hAnsi="Arial" w:hint="default"/>
      </w:rPr>
    </w:lvl>
    <w:lvl w:ilvl="8" w:tplc="C7D4C2D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65A4CC0"/>
    <w:multiLevelType w:val="hybridMultilevel"/>
    <w:tmpl w:val="3384C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8809FB"/>
    <w:multiLevelType w:val="hybridMultilevel"/>
    <w:tmpl w:val="4970D3B0"/>
    <w:lvl w:ilvl="0" w:tplc="ACA49056">
      <w:start w:val="1"/>
      <w:numFmt w:val="bullet"/>
      <w:lvlText w:val="•"/>
      <w:lvlJc w:val="left"/>
      <w:pPr>
        <w:tabs>
          <w:tab w:val="num" w:pos="720"/>
        </w:tabs>
        <w:ind w:left="720" w:hanging="360"/>
      </w:pPr>
      <w:rPr>
        <w:rFonts w:ascii="Arial" w:hAnsi="Arial" w:hint="default"/>
      </w:rPr>
    </w:lvl>
    <w:lvl w:ilvl="1" w:tplc="A9CEC102" w:tentative="1">
      <w:start w:val="1"/>
      <w:numFmt w:val="bullet"/>
      <w:lvlText w:val="•"/>
      <w:lvlJc w:val="left"/>
      <w:pPr>
        <w:tabs>
          <w:tab w:val="num" w:pos="1440"/>
        </w:tabs>
        <w:ind w:left="1440" w:hanging="360"/>
      </w:pPr>
      <w:rPr>
        <w:rFonts w:ascii="Arial" w:hAnsi="Arial" w:hint="default"/>
      </w:rPr>
    </w:lvl>
    <w:lvl w:ilvl="2" w:tplc="059C6D0E" w:tentative="1">
      <w:start w:val="1"/>
      <w:numFmt w:val="bullet"/>
      <w:lvlText w:val="•"/>
      <w:lvlJc w:val="left"/>
      <w:pPr>
        <w:tabs>
          <w:tab w:val="num" w:pos="2160"/>
        </w:tabs>
        <w:ind w:left="2160" w:hanging="360"/>
      </w:pPr>
      <w:rPr>
        <w:rFonts w:ascii="Arial" w:hAnsi="Arial" w:hint="default"/>
      </w:rPr>
    </w:lvl>
    <w:lvl w:ilvl="3" w:tplc="0CC8CF2A" w:tentative="1">
      <w:start w:val="1"/>
      <w:numFmt w:val="bullet"/>
      <w:lvlText w:val="•"/>
      <w:lvlJc w:val="left"/>
      <w:pPr>
        <w:tabs>
          <w:tab w:val="num" w:pos="2880"/>
        </w:tabs>
        <w:ind w:left="2880" w:hanging="360"/>
      </w:pPr>
      <w:rPr>
        <w:rFonts w:ascii="Arial" w:hAnsi="Arial" w:hint="default"/>
      </w:rPr>
    </w:lvl>
    <w:lvl w:ilvl="4" w:tplc="2F3EA960" w:tentative="1">
      <w:start w:val="1"/>
      <w:numFmt w:val="bullet"/>
      <w:lvlText w:val="•"/>
      <w:lvlJc w:val="left"/>
      <w:pPr>
        <w:tabs>
          <w:tab w:val="num" w:pos="3600"/>
        </w:tabs>
        <w:ind w:left="3600" w:hanging="360"/>
      </w:pPr>
      <w:rPr>
        <w:rFonts w:ascii="Arial" w:hAnsi="Arial" w:hint="default"/>
      </w:rPr>
    </w:lvl>
    <w:lvl w:ilvl="5" w:tplc="3CBECA22" w:tentative="1">
      <w:start w:val="1"/>
      <w:numFmt w:val="bullet"/>
      <w:lvlText w:val="•"/>
      <w:lvlJc w:val="left"/>
      <w:pPr>
        <w:tabs>
          <w:tab w:val="num" w:pos="4320"/>
        </w:tabs>
        <w:ind w:left="4320" w:hanging="360"/>
      </w:pPr>
      <w:rPr>
        <w:rFonts w:ascii="Arial" w:hAnsi="Arial" w:hint="default"/>
      </w:rPr>
    </w:lvl>
    <w:lvl w:ilvl="6" w:tplc="EEE8BA94" w:tentative="1">
      <w:start w:val="1"/>
      <w:numFmt w:val="bullet"/>
      <w:lvlText w:val="•"/>
      <w:lvlJc w:val="left"/>
      <w:pPr>
        <w:tabs>
          <w:tab w:val="num" w:pos="5040"/>
        </w:tabs>
        <w:ind w:left="5040" w:hanging="360"/>
      </w:pPr>
      <w:rPr>
        <w:rFonts w:ascii="Arial" w:hAnsi="Arial" w:hint="default"/>
      </w:rPr>
    </w:lvl>
    <w:lvl w:ilvl="7" w:tplc="7936ACA8" w:tentative="1">
      <w:start w:val="1"/>
      <w:numFmt w:val="bullet"/>
      <w:lvlText w:val="•"/>
      <w:lvlJc w:val="left"/>
      <w:pPr>
        <w:tabs>
          <w:tab w:val="num" w:pos="5760"/>
        </w:tabs>
        <w:ind w:left="5760" w:hanging="360"/>
      </w:pPr>
      <w:rPr>
        <w:rFonts w:ascii="Arial" w:hAnsi="Arial" w:hint="default"/>
      </w:rPr>
    </w:lvl>
    <w:lvl w:ilvl="8" w:tplc="1C3C7C0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9767B3"/>
    <w:multiLevelType w:val="hybridMultilevel"/>
    <w:tmpl w:val="F66E62E8"/>
    <w:lvl w:ilvl="0" w:tplc="C6543064">
      <w:start w:val="1"/>
      <w:numFmt w:val="bullet"/>
      <w:lvlText w:val="•"/>
      <w:lvlJc w:val="left"/>
      <w:pPr>
        <w:tabs>
          <w:tab w:val="num" w:pos="720"/>
        </w:tabs>
        <w:ind w:left="720" w:hanging="360"/>
      </w:pPr>
      <w:rPr>
        <w:rFonts w:ascii="Arial" w:hAnsi="Arial" w:hint="default"/>
      </w:rPr>
    </w:lvl>
    <w:lvl w:ilvl="1" w:tplc="D63C73C6" w:tentative="1">
      <w:start w:val="1"/>
      <w:numFmt w:val="bullet"/>
      <w:lvlText w:val="•"/>
      <w:lvlJc w:val="left"/>
      <w:pPr>
        <w:tabs>
          <w:tab w:val="num" w:pos="1440"/>
        </w:tabs>
        <w:ind w:left="1440" w:hanging="360"/>
      </w:pPr>
      <w:rPr>
        <w:rFonts w:ascii="Arial" w:hAnsi="Arial" w:hint="default"/>
      </w:rPr>
    </w:lvl>
    <w:lvl w:ilvl="2" w:tplc="11D8F608" w:tentative="1">
      <w:start w:val="1"/>
      <w:numFmt w:val="bullet"/>
      <w:lvlText w:val="•"/>
      <w:lvlJc w:val="left"/>
      <w:pPr>
        <w:tabs>
          <w:tab w:val="num" w:pos="2160"/>
        </w:tabs>
        <w:ind w:left="2160" w:hanging="360"/>
      </w:pPr>
      <w:rPr>
        <w:rFonts w:ascii="Arial" w:hAnsi="Arial" w:hint="default"/>
      </w:rPr>
    </w:lvl>
    <w:lvl w:ilvl="3" w:tplc="1226BDC4" w:tentative="1">
      <w:start w:val="1"/>
      <w:numFmt w:val="bullet"/>
      <w:lvlText w:val="•"/>
      <w:lvlJc w:val="left"/>
      <w:pPr>
        <w:tabs>
          <w:tab w:val="num" w:pos="2880"/>
        </w:tabs>
        <w:ind w:left="2880" w:hanging="360"/>
      </w:pPr>
      <w:rPr>
        <w:rFonts w:ascii="Arial" w:hAnsi="Arial" w:hint="default"/>
      </w:rPr>
    </w:lvl>
    <w:lvl w:ilvl="4" w:tplc="B3F4319A" w:tentative="1">
      <w:start w:val="1"/>
      <w:numFmt w:val="bullet"/>
      <w:lvlText w:val="•"/>
      <w:lvlJc w:val="left"/>
      <w:pPr>
        <w:tabs>
          <w:tab w:val="num" w:pos="3600"/>
        </w:tabs>
        <w:ind w:left="3600" w:hanging="360"/>
      </w:pPr>
      <w:rPr>
        <w:rFonts w:ascii="Arial" w:hAnsi="Arial" w:hint="default"/>
      </w:rPr>
    </w:lvl>
    <w:lvl w:ilvl="5" w:tplc="6212BC66" w:tentative="1">
      <w:start w:val="1"/>
      <w:numFmt w:val="bullet"/>
      <w:lvlText w:val="•"/>
      <w:lvlJc w:val="left"/>
      <w:pPr>
        <w:tabs>
          <w:tab w:val="num" w:pos="4320"/>
        </w:tabs>
        <w:ind w:left="4320" w:hanging="360"/>
      </w:pPr>
      <w:rPr>
        <w:rFonts w:ascii="Arial" w:hAnsi="Arial" w:hint="default"/>
      </w:rPr>
    </w:lvl>
    <w:lvl w:ilvl="6" w:tplc="4DFE702E" w:tentative="1">
      <w:start w:val="1"/>
      <w:numFmt w:val="bullet"/>
      <w:lvlText w:val="•"/>
      <w:lvlJc w:val="left"/>
      <w:pPr>
        <w:tabs>
          <w:tab w:val="num" w:pos="5040"/>
        </w:tabs>
        <w:ind w:left="5040" w:hanging="360"/>
      </w:pPr>
      <w:rPr>
        <w:rFonts w:ascii="Arial" w:hAnsi="Arial" w:hint="default"/>
      </w:rPr>
    </w:lvl>
    <w:lvl w:ilvl="7" w:tplc="22C2BCCA" w:tentative="1">
      <w:start w:val="1"/>
      <w:numFmt w:val="bullet"/>
      <w:lvlText w:val="•"/>
      <w:lvlJc w:val="left"/>
      <w:pPr>
        <w:tabs>
          <w:tab w:val="num" w:pos="5760"/>
        </w:tabs>
        <w:ind w:left="5760" w:hanging="360"/>
      </w:pPr>
      <w:rPr>
        <w:rFonts w:ascii="Arial" w:hAnsi="Arial" w:hint="default"/>
      </w:rPr>
    </w:lvl>
    <w:lvl w:ilvl="8" w:tplc="1D523FF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1412518"/>
    <w:multiLevelType w:val="hybridMultilevel"/>
    <w:tmpl w:val="6F9AE790"/>
    <w:lvl w:ilvl="0" w:tplc="3C9CB1A6">
      <w:start w:val="1"/>
      <w:numFmt w:val="bullet"/>
      <w:lvlText w:val="•"/>
      <w:lvlJc w:val="left"/>
      <w:pPr>
        <w:tabs>
          <w:tab w:val="num" w:pos="720"/>
        </w:tabs>
        <w:ind w:left="720" w:hanging="360"/>
      </w:pPr>
      <w:rPr>
        <w:rFonts w:ascii="Arial" w:hAnsi="Arial" w:hint="default"/>
      </w:rPr>
    </w:lvl>
    <w:lvl w:ilvl="1" w:tplc="B8F2C824" w:tentative="1">
      <w:start w:val="1"/>
      <w:numFmt w:val="bullet"/>
      <w:lvlText w:val="•"/>
      <w:lvlJc w:val="left"/>
      <w:pPr>
        <w:tabs>
          <w:tab w:val="num" w:pos="1440"/>
        </w:tabs>
        <w:ind w:left="1440" w:hanging="360"/>
      </w:pPr>
      <w:rPr>
        <w:rFonts w:ascii="Arial" w:hAnsi="Arial" w:hint="default"/>
      </w:rPr>
    </w:lvl>
    <w:lvl w:ilvl="2" w:tplc="9C0020AC" w:tentative="1">
      <w:start w:val="1"/>
      <w:numFmt w:val="bullet"/>
      <w:lvlText w:val="•"/>
      <w:lvlJc w:val="left"/>
      <w:pPr>
        <w:tabs>
          <w:tab w:val="num" w:pos="2160"/>
        </w:tabs>
        <w:ind w:left="2160" w:hanging="360"/>
      </w:pPr>
      <w:rPr>
        <w:rFonts w:ascii="Arial" w:hAnsi="Arial" w:hint="default"/>
      </w:rPr>
    </w:lvl>
    <w:lvl w:ilvl="3" w:tplc="AEF67F64" w:tentative="1">
      <w:start w:val="1"/>
      <w:numFmt w:val="bullet"/>
      <w:lvlText w:val="•"/>
      <w:lvlJc w:val="left"/>
      <w:pPr>
        <w:tabs>
          <w:tab w:val="num" w:pos="2880"/>
        </w:tabs>
        <w:ind w:left="2880" w:hanging="360"/>
      </w:pPr>
      <w:rPr>
        <w:rFonts w:ascii="Arial" w:hAnsi="Arial" w:hint="default"/>
      </w:rPr>
    </w:lvl>
    <w:lvl w:ilvl="4" w:tplc="C742B072" w:tentative="1">
      <w:start w:val="1"/>
      <w:numFmt w:val="bullet"/>
      <w:lvlText w:val="•"/>
      <w:lvlJc w:val="left"/>
      <w:pPr>
        <w:tabs>
          <w:tab w:val="num" w:pos="3600"/>
        </w:tabs>
        <w:ind w:left="3600" w:hanging="360"/>
      </w:pPr>
      <w:rPr>
        <w:rFonts w:ascii="Arial" w:hAnsi="Arial" w:hint="default"/>
      </w:rPr>
    </w:lvl>
    <w:lvl w:ilvl="5" w:tplc="B1B4B81E" w:tentative="1">
      <w:start w:val="1"/>
      <w:numFmt w:val="bullet"/>
      <w:lvlText w:val="•"/>
      <w:lvlJc w:val="left"/>
      <w:pPr>
        <w:tabs>
          <w:tab w:val="num" w:pos="4320"/>
        </w:tabs>
        <w:ind w:left="4320" w:hanging="360"/>
      </w:pPr>
      <w:rPr>
        <w:rFonts w:ascii="Arial" w:hAnsi="Arial" w:hint="default"/>
      </w:rPr>
    </w:lvl>
    <w:lvl w:ilvl="6" w:tplc="03180546" w:tentative="1">
      <w:start w:val="1"/>
      <w:numFmt w:val="bullet"/>
      <w:lvlText w:val="•"/>
      <w:lvlJc w:val="left"/>
      <w:pPr>
        <w:tabs>
          <w:tab w:val="num" w:pos="5040"/>
        </w:tabs>
        <w:ind w:left="5040" w:hanging="360"/>
      </w:pPr>
      <w:rPr>
        <w:rFonts w:ascii="Arial" w:hAnsi="Arial" w:hint="default"/>
      </w:rPr>
    </w:lvl>
    <w:lvl w:ilvl="7" w:tplc="B53EC0F6" w:tentative="1">
      <w:start w:val="1"/>
      <w:numFmt w:val="bullet"/>
      <w:lvlText w:val="•"/>
      <w:lvlJc w:val="left"/>
      <w:pPr>
        <w:tabs>
          <w:tab w:val="num" w:pos="5760"/>
        </w:tabs>
        <w:ind w:left="5760" w:hanging="360"/>
      </w:pPr>
      <w:rPr>
        <w:rFonts w:ascii="Arial" w:hAnsi="Arial" w:hint="default"/>
      </w:rPr>
    </w:lvl>
    <w:lvl w:ilvl="8" w:tplc="13B8BAE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1616484"/>
    <w:multiLevelType w:val="hybridMultilevel"/>
    <w:tmpl w:val="D7A6B4A2"/>
    <w:lvl w:ilvl="0" w:tplc="243ED276">
      <w:start w:val="1"/>
      <w:numFmt w:val="bullet"/>
      <w:lvlText w:val="•"/>
      <w:lvlJc w:val="left"/>
      <w:pPr>
        <w:tabs>
          <w:tab w:val="num" w:pos="720"/>
        </w:tabs>
        <w:ind w:left="720" w:hanging="360"/>
      </w:pPr>
      <w:rPr>
        <w:rFonts w:ascii="Arial" w:hAnsi="Arial" w:hint="default"/>
      </w:rPr>
    </w:lvl>
    <w:lvl w:ilvl="1" w:tplc="79B2289C">
      <w:start w:val="174"/>
      <w:numFmt w:val="bullet"/>
      <w:lvlText w:val="•"/>
      <w:lvlJc w:val="left"/>
      <w:pPr>
        <w:tabs>
          <w:tab w:val="num" w:pos="1440"/>
        </w:tabs>
        <w:ind w:left="1440" w:hanging="360"/>
      </w:pPr>
      <w:rPr>
        <w:rFonts w:ascii="Arial" w:hAnsi="Arial" w:hint="default"/>
      </w:rPr>
    </w:lvl>
    <w:lvl w:ilvl="2" w:tplc="76EA7DC0" w:tentative="1">
      <w:start w:val="1"/>
      <w:numFmt w:val="bullet"/>
      <w:lvlText w:val="•"/>
      <w:lvlJc w:val="left"/>
      <w:pPr>
        <w:tabs>
          <w:tab w:val="num" w:pos="2160"/>
        </w:tabs>
        <w:ind w:left="2160" w:hanging="360"/>
      </w:pPr>
      <w:rPr>
        <w:rFonts w:ascii="Arial" w:hAnsi="Arial" w:hint="default"/>
      </w:rPr>
    </w:lvl>
    <w:lvl w:ilvl="3" w:tplc="C01C8B64" w:tentative="1">
      <w:start w:val="1"/>
      <w:numFmt w:val="bullet"/>
      <w:lvlText w:val="•"/>
      <w:lvlJc w:val="left"/>
      <w:pPr>
        <w:tabs>
          <w:tab w:val="num" w:pos="2880"/>
        </w:tabs>
        <w:ind w:left="2880" w:hanging="360"/>
      </w:pPr>
      <w:rPr>
        <w:rFonts w:ascii="Arial" w:hAnsi="Arial" w:hint="default"/>
      </w:rPr>
    </w:lvl>
    <w:lvl w:ilvl="4" w:tplc="0096EA7A" w:tentative="1">
      <w:start w:val="1"/>
      <w:numFmt w:val="bullet"/>
      <w:lvlText w:val="•"/>
      <w:lvlJc w:val="left"/>
      <w:pPr>
        <w:tabs>
          <w:tab w:val="num" w:pos="3600"/>
        </w:tabs>
        <w:ind w:left="3600" w:hanging="360"/>
      </w:pPr>
      <w:rPr>
        <w:rFonts w:ascii="Arial" w:hAnsi="Arial" w:hint="default"/>
      </w:rPr>
    </w:lvl>
    <w:lvl w:ilvl="5" w:tplc="E252DDE0" w:tentative="1">
      <w:start w:val="1"/>
      <w:numFmt w:val="bullet"/>
      <w:lvlText w:val="•"/>
      <w:lvlJc w:val="left"/>
      <w:pPr>
        <w:tabs>
          <w:tab w:val="num" w:pos="4320"/>
        </w:tabs>
        <w:ind w:left="4320" w:hanging="360"/>
      </w:pPr>
      <w:rPr>
        <w:rFonts w:ascii="Arial" w:hAnsi="Arial" w:hint="default"/>
      </w:rPr>
    </w:lvl>
    <w:lvl w:ilvl="6" w:tplc="6BF88796" w:tentative="1">
      <w:start w:val="1"/>
      <w:numFmt w:val="bullet"/>
      <w:lvlText w:val="•"/>
      <w:lvlJc w:val="left"/>
      <w:pPr>
        <w:tabs>
          <w:tab w:val="num" w:pos="5040"/>
        </w:tabs>
        <w:ind w:left="5040" w:hanging="360"/>
      </w:pPr>
      <w:rPr>
        <w:rFonts w:ascii="Arial" w:hAnsi="Arial" w:hint="default"/>
      </w:rPr>
    </w:lvl>
    <w:lvl w:ilvl="7" w:tplc="236E78BE" w:tentative="1">
      <w:start w:val="1"/>
      <w:numFmt w:val="bullet"/>
      <w:lvlText w:val="•"/>
      <w:lvlJc w:val="left"/>
      <w:pPr>
        <w:tabs>
          <w:tab w:val="num" w:pos="5760"/>
        </w:tabs>
        <w:ind w:left="5760" w:hanging="360"/>
      </w:pPr>
      <w:rPr>
        <w:rFonts w:ascii="Arial" w:hAnsi="Arial" w:hint="default"/>
      </w:rPr>
    </w:lvl>
    <w:lvl w:ilvl="8" w:tplc="7B6436E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565729C"/>
    <w:multiLevelType w:val="hybridMultilevel"/>
    <w:tmpl w:val="11F098A8"/>
    <w:lvl w:ilvl="0" w:tplc="1260611A">
      <w:start w:val="1"/>
      <w:numFmt w:val="bullet"/>
      <w:lvlText w:val="•"/>
      <w:lvlJc w:val="left"/>
      <w:pPr>
        <w:tabs>
          <w:tab w:val="num" w:pos="720"/>
        </w:tabs>
        <w:ind w:left="720" w:hanging="360"/>
      </w:pPr>
      <w:rPr>
        <w:rFonts w:ascii="Arial" w:hAnsi="Arial" w:hint="default"/>
      </w:rPr>
    </w:lvl>
    <w:lvl w:ilvl="1" w:tplc="7CE4B44E" w:tentative="1">
      <w:start w:val="1"/>
      <w:numFmt w:val="bullet"/>
      <w:lvlText w:val="•"/>
      <w:lvlJc w:val="left"/>
      <w:pPr>
        <w:tabs>
          <w:tab w:val="num" w:pos="1440"/>
        </w:tabs>
        <w:ind w:left="1440" w:hanging="360"/>
      </w:pPr>
      <w:rPr>
        <w:rFonts w:ascii="Arial" w:hAnsi="Arial" w:hint="default"/>
      </w:rPr>
    </w:lvl>
    <w:lvl w:ilvl="2" w:tplc="C17E941C" w:tentative="1">
      <w:start w:val="1"/>
      <w:numFmt w:val="bullet"/>
      <w:lvlText w:val="•"/>
      <w:lvlJc w:val="left"/>
      <w:pPr>
        <w:tabs>
          <w:tab w:val="num" w:pos="2160"/>
        </w:tabs>
        <w:ind w:left="2160" w:hanging="360"/>
      </w:pPr>
      <w:rPr>
        <w:rFonts w:ascii="Arial" w:hAnsi="Arial" w:hint="default"/>
      </w:rPr>
    </w:lvl>
    <w:lvl w:ilvl="3" w:tplc="5E5A409E" w:tentative="1">
      <w:start w:val="1"/>
      <w:numFmt w:val="bullet"/>
      <w:lvlText w:val="•"/>
      <w:lvlJc w:val="left"/>
      <w:pPr>
        <w:tabs>
          <w:tab w:val="num" w:pos="2880"/>
        </w:tabs>
        <w:ind w:left="2880" w:hanging="360"/>
      </w:pPr>
      <w:rPr>
        <w:rFonts w:ascii="Arial" w:hAnsi="Arial" w:hint="default"/>
      </w:rPr>
    </w:lvl>
    <w:lvl w:ilvl="4" w:tplc="71EE1B58" w:tentative="1">
      <w:start w:val="1"/>
      <w:numFmt w:val="bullet"/>
      <w:lvlText w:val="•"/>
      <w:lvlJc w:val="left"/>
      <w:pPr>
        <w:tabs>
          <w:tab w:val="num" w:pos="3600"/>
        </w:tabs>
        <w:ind w:left="3600" w:hanging="360"/>
      </w:pPr>
      <w:rPr>
        <w:rFonts w:ascii="Arial" w:hAnsi="Arial" w:hint="default"/>
      </w:rPr>
    </w:lvl>
    <w:lvl w:ilvl="5" w:tplc="56E626AC" w:tentative="1">
      <w:start w:val="1"/>
      <w:numFmt w:val="bullet"/>
      <w:lvlText w:val="•"/>
      <w:lvlJc w:val="left"/>
      <w:pPr>
        <w:tabs>
          <w:tab w:val="num" w:pos="4320"/>
        </w:tabs>
        <w:ind w:left="4320" w:hanging="360"/>
      </w:pPr>
      <w:rPr>
        <w:rFonts w:ascii="Arial" w:hAnsi="Arial" w:hint="default"/>
      </w:rPr>
    </w:lvl>
    <w:lvl w:ilvl="6" w:tplc="F8A69A6A" w:tentative="1">
      <w:start w:val="1"/>
      <w:numFmt w:val="bullet"/>
      <w:lvlText w:val="•"/>
      <w:lvlJc w:val="left"/>
      <w:pPr>
        <w:tabs>
          <w:tab w:val="num" w:pos="5040"/>
        </w:tabs>
        <w:ind w:left="5040" w:hanging="360"/>
      </w:pPr>
      <w:rPr>
        <w:rFonts w:ascii="Arial" w:hAnsi="Arial" w:hint="default"/>
      </w:rPr>
    </w:lvl>
    <w:lvl w:ilvl="7" w:tplc="71624C26" w:tentative="1">
      <w:start w:val="1"/>
      <w:numFmt w:val="bullet"/>
      <w:lvlText w:val="•"/>
      <w:lvlJc w:val="left"/>
      <w:pPr>
        <w:tabs>
          <w:tab w:val="num" w:pos="5760"/>
        </w:tabs>
        <w:ind w:left="5760" w:hanging="360"/>
      </w:pPr>
      <w:rPr>
        <w:rFonts w:ascii="Arial" w:hAnsi="Arial" w:hint="default"/>
      </w:rPr>
    </w:lvl>
    <w:lvl w:ilvl="8" w:tplc="A13CF68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B650A75"/>
    <w:multiLevelType w:val="hybridMultilevel"/>
    <w:tmpl w:val="9E12B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F44D02"/>
    <w:multiLevelType w:val="hybridMultilevel"/>
    <w:tmpl w:val="FC20E8A4"/>
    <w:lvl w:ilvl="0" w:tplc="7D86DC68">
      <w:start w:val="1"/>
      <w:numFmt w:val="bullet"/>
      <w:lvlText w:val="•"/>
      <w:lvlJc w:val="left"/>
      <w:pPr>
        <w:tabs>
          <w:tab w:val="num" w:pos="720"/>
        </w:tabs>
        <w:ind w:left="720" w:hanging="360"/>
      </w:pPr>
      <w:rPr>
        <w:rFonts w:ascii="Arial" w:hAnsi="Arial" w:hint="default"/>
      </w:rPr>
    </w:lvl>
    <w:lvl w:ilvl="1" w:tplc="1C5EBF56" w:tentative="1">
      <w:start w:val="1"/>
      <w:numFmt w:val="bullet"/>
      <w:lvlText w:val="•"/>
      <w:lvlJc w:val="left"/>
      <w:pPr>
        <w:tabs>
          <w:tab w:val="num" w:pos="1440"/>
        </w:tabs>
        <w:ind w:left="1440" w:hanging="360"/>
      </w:pPr>
      <w:rPr>
        <w:rFonts w:ascii="Arial" w:hAnsi="Arial" w:hint="default"/>
      </w:rPr>
    </w:lvl>
    <w:lvl w:ilvl="2" w:tplc="F9EA2BDC" w:tentative="1">
      <w:start w:val="1"/>
      <w:numFmt w:val="bullet"/>
      <w:lvlText w:val="•"/>
      <w:lvlJc w:val="left"/>
      <w:pPr>
        <w:tabs>
          <w:tab w:val="num" w:pos="2160"/>
        </w:tabs>
        <w:ind w:left="2160" w:hanging="360"/>
      </w:pPr>
      <w:rPr>
        <w:rFonts w:ascii="Arial" w:hAnsi="Arial" w:hint="default"/>
      </w:rPr>
    </w:lvl>
    <w:lvl w:ilvl="3" w:tplc="E42058A2" w:tentative="1">
      <w:start w:val="1"/>
      <w:numFmt w:val="bullet"/>
      <w:lvlText w:val="•"/>
      <w:lvlJc w:val="left"/>
      <w:pPr>
        <w:tabs>
          <w:tab w:val="num" w:pos="2880"/>
        </w:tabs>
        <w:ind w:left="2880" w:hanging="360"/>
      </w:pPr>
      <w:rPr>
        <w:rFonts w:ascii="Arial" w:hAnsi="Arial" w:hint="default"/>
      </w:rPr>
    </w:lvl>
    <w:lvl w:ilvl="4" w:tplc="A6CEB676" w:tentative="1">
      <w:start w:val="1"/>
      <w:numFmt w:val="bullet"/>
      <w:lvlText w:val="•"/>
      <w:lvlJc w:val="left"/>
      <w:pPr>
        <w:tabs>
          <w:tab w:val="num" w:pos="3600"/>
        </w:tabs>
        <w:ind w:left="3600" w:hanging="360"/>
      </w:pPr>
      <w:rPr>
        <w:rFonts w:ascii="Arial" w:hAnsi="Arial" w:hint="default"/>
      </w:rPr>
    </w:lvl>
    <w:lvl w:ilvl="5" w:tplc="822435EC" w:tentative="1">
      <w:start w:val="1"/>
      <w:numFmt w:val="bullet"/>
      <w:lvlText w:val="•"/>
      <w:lvlJc w:val="left"/>
      <w:pPr>
        <w:tabs>
          <w:tab w:val="num" w:pos="4320"/>
        </w:tabs>
        <w:ind w:left="4320" w:hanging="360"/>
      </w:pPr>
      <w:rPr>
        <w:rFonts w:ascii="Arial" w:hAnsi="Arial" w:hint="default"/>
      </w:rPr>
    </w:lvl>
    <w:lvl w:ilvl="6" w:tplc="1C8CA00E" w:tentative="1">
      <w:start w:val="1"/>
      <w:numFmt w:val="bullet"/>
      <w:lvlText w:val="•"/>
      <w:lvlJc w:val="left"/>
      <w:pPr>
        <w:tabs>
          <w:tab w:val="num" w:pos="5040"/>
        </w:tabs>
        <w:ind w:left="5040" w:hanging="360"/>
      </w:pPr>
      <w:rPr>
        <w:rFonts w:ascii="Arial" w:hAnsi="Arial" w:hint="default"/>
      </w:rPr>
    </w:lvl>
    <w:lvl w:ilvl="7" w:tplc="CAAA780E" w:tentative="1">
      <w:start w:val="1"/>
      <w:numFmt w:val="bullet"/>
      <w:lvlText w:val="•"/>
      <w:lvlJc w:val="left"/>
      <w:pPr>
        <w:tabs>
          <w:tab w:val="num" w:pos="5760"/>
        </w:tabs>
        <w:ind w:left="5760" w:hanging="360"/>
      </w:pPr>
      <w:rPr>
        <w:rFonts w:ascii="Arial" w:hAnsi="Arial" w:hint="default"/>
      </w:rPr>
    </w:lvl>
    <w:lvl w:ilvl="8" w:tplc="516AC71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FB26CB5"/>
    <w:multiLevelType w:val="hybridMultilevel"/>
    <w:tmpl w:val="4FC6C84C"/>
    <w:lvl w:ilvl="0" w:tplc="A7A4B502">
      <w:start w:val="1"/>
      <w:numFmt w:val="bullet"/>
      <w:lvlText w:val="•"/>
      <w:lvlJc w:val="left"/>
      <w:pPr>
        <w:tabs>
          <w:tab w:val="num" w:pos="720"/>
        </w:tabs>
        <w:ind w:left="720" w:hanging="360"/>
      </w:pPr>
      <w:rPr>
        <w:rFonts w:ascii="Arial" w:hAnsi="Arial" w:hint="default"/>
      </w:rPr>
    </w:lvl>
    <w:lvl w:ilvl="1" w:tplc="A22CECBE" w:tentative="1">
      <w:start w:val="1"/>
      <w:numFmt w:val="bullet"/>
      <w:lvlText w:val="•"/>
      <w:lvlJc w:val="left"/>
      <w:pPr>
        <w:tabs>
          <w:tab w:val="num" w:pos="1440"/>
        </w:tabs>
        <w:ind w:left="1440" w:hanging="360"/>
      </w:pPr>
      <w:rPr>
        <w:rFonts w:ascii="Arial" w:hAnsi="Arial" w:hint="default"/>
      </w:rPr>
    </w:lvl>
    <w:lvl w:ilvl="2" w:tplc="F70ADD8E" w:tentative="1">
      <w:start w:val="1"/>
      <w:numFmt w:val="bullet"/>
      <w:lvlText w:val="•"/>
      <w:lvlJc w:val="left"/>
      <w:pPr>
        <w:tabs>
          <w:tab w:val="num" w:pos="2160"/>
        </w:tabs>
        <w:ind w:left="2160" w:hanging="360"/>
      </w:pPr>
      <w:rPr>
        <w:rFonts w:ascii="Arial" w:hAnsi="Arial" w:hint="default"/>
      </w:rPr>
    </w:lvl>
    <w:lvl w:ilvl="3" w:tplc="0ED418E8" w:tentative="1">
      <w:start w:val="1"/>
      <w:numFmt w:val="bullet"/>
      <w:lvlText w:val="•"/>
      <w:lvlJc w:val="left"/>
      <w:pPr>
        <w:tabs>
          <w:tab w:val="num" w:pos="2880"/>
        </w:tabs>
        <w:ind w:left="2880" w:hanging="360"/>
      </w:pPr>
      <w:rPr>
        <w:rFonts w:ascii="Arial" w:hAnsi="Arial" w:hint="default"/>
      </w:rPr>
    </w:lvl>
    <w:lvl w:ilvl="4" w:tplc="E0302896" w:tentative="1">
      <w:start w:val="1"/>
      <w:numFmt w:val="bullet"/>
      <w:lvlText w:val="•"/>
      <w:lvlJc w:val="left"/>
      <w:pPr>
        <w:tabs>
          <w:tab w:val="num" w:pos="3600"/>
        </w:tabs>
        <w:ind w:left="3600" w:hanging="360"/>
      </w:pPr>
      <w:rPr>
        <w:rFonts w:ascii="Arial" w:hAnsi="Arial" w:hint="default"/>
      </w:rPr>
    </w:lvl>
    <w:lvl w:ilvl="5" w:tplc="88B28418" w:tentative="1">
      <w:start w:val="1"/>
      <w:numFmt w:val="bullet"/>
      <w:lvlText w:val="•"/>
      <w:lvlJc w:val="left"/>
      <w:pPr>
        <w:tabs>
          <w:tab w:val="num" w:pos="4320"/>
        </w:tabs>
        <w:ind w:left="4320" w:hanging="360"/>
      </w:pPr>
      <w:rPr>
        <w:rFonts w:ascii="Arial" w:hAnsi="Arial" w:hint="default"/>
      </w:rPr>
    </w:lvl>
    <w:lvl w:ilvl="6" w:tplc="3188BC3E" w:tentative="1">
      <w:start w:val="1"/>
      <w:numFmt w:val="bullet"/>
      <w:lvlText w:val="•"/>
      <w:lvlJc w:val="left"/>
      <w:pPr>
        <w:tabs>
          <w:tab w:val="num" w:pos="5040"/>
        </w:tabs>
        <w:ind w:left="5040" w:hanging="360"/>
      </w:pPr>
      <w:rPr>
        <w:rFonts w:ascii="Arial" w:hAnsi="Arial" w:hint="default"/>
      </w:rPr>
    </w:lvl>
    <w:lvl w:ilvl="7" w:tplc="1DE8CEB6" w:tentative="1">
      <w:start w:val="1"/>
      <w:numFmt w:val="bullet"/>
      <w:lvlText w:val="•"/>
      <w:lvlJc w:val="left"/>
      <w:pPr>
        <w:tabs>
          <w:tab w:val="num" w:pos="5760"/>
        </w:tabs>
        <w:ind w:left="5760" w:hanging="360"/>
      </w:pPr>
      <w:rPr>
        <w:rFonts w:ascii="Arial" w:hAnsi="Arial" w:hint="default"/>
      </w:rPr>
    </w:lvl>
    <w:lvl w:ilvl="8" w:tplc="9842947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21039AD"/>
    <w:multiLevelType w:val="hybridMultilevel"/>
    <w:tmpl w:val="A7669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8E3FAA"/>
    <w:multiLevelType w:val="hybridMultilevel"/>
    <w:tmpl w:val="28127EFA"/>
    <w:lvl w:ilvl="0" w:tplc="992250E8">
      <w:start w:val="1"/>
      <w:numFmt w:val="bullet"/>
      <w:lvlText w:val="•"/>
      <w:lvlJc w:val="left"/>
      <w:pPr>
        <w:tabs>
          <w:tab w:val="num" w:pos="720"/>
        </w:tabs>
        <w:ind w:left="720" w:hanging="360"/>
      </w:pPr>
      <w:rPr>
        <w:rFonts w:ascii="Arial" w:hAnsi="Arial" w:hint="default"/>
      </w:rPr>
    </w:lvl>
    <w:lvl w:ilvl="1" w:tplc="6EB0C86A" w:tentative="1">
      <w:start w:val="1"/>
      <w:numFmt w:val="bullet"/>
      <w:lvlText w:val="•"/>
      <w:lvlJc w:val="left"/>
      <w:pPr>
        <w:tabs>
          <w:tab w:val="num" w:pos="1440"/>
        </w:tabs>
        <w:ind w:left="1440" w:hanging="360"/>
      </w:pPr>
      <w:rPr>
        <w:rFonts w:ascii="Arial" w:hAnsi="Arial" w:hint="default"/>
      </w:rPr>
    </w:lvl>
    <w:lvl w:ilvl="2" w:tplc="098CB792" w:tentative="1">
      <w:start w:val="1"/>
      <w:numFmt w:val="bullet"/>
      <w:lvlText w:val="•"/>
      <w:lvlJc w:val="left"/>
      <w:pPr>
        <w:tabs>
          <w:tab w:val="num" w:pos="2160"/>
        </w:tabs>
        <w:ind w:left="2160" w:hanging="360"/>
      </w:pPr>
      <w:rPr>
        <w:rFonts w:ascii="Arial" w:hAnsi="Arial" w:hint="default"/>
      </w:rPr>
    </w:lvl>
    <w:lvl w:ilvl="3" w:tplc="CB424F8C" w:tentative="1">
      <w:start w:val="1"/>
      <w:numFmt w:val="bullet"/>
      <w:lvlText w:val="•"/>
      <w:lvlJc w:val="left"/>
      <w:pPr>
        <w:tabs>
          <w:tab w:val="num" w:pos="2880"/>
        </w:tabs>
        <w:ind w:left="2880" w:hanging="360"/>
      </w:pPr>
      <w:rPr>
        <w:rFonts w:ascii="Arial" w:hAnsi="Arial" w:hint="default"/>
      </w:rPr>
    </w:lvl>
    <w:lvl w:ilvl="4" w:tplc="062E8070" w:tentative="1">
      <w:start w:val="1"/>
      <w:numFmt w:val="bullet"/>
      <w:lvlText w:val="•"/>
      <w:lvlJc w:val="left"/>
      <w:pPr>
        <w:tabs>
          <w:tab w:val="num" w:pos="3600"/>
        </w:tabs>
        <w:ind w:left="3600" w:hanging="360"/>
      </w:pPr>
      <w:rPr>
        <w:rFonts w:ascii="Arial" w:hAnsi="Arial" w:hint="default"/>
      </w:rPr>
    </w:lvl>
    <w:lvl w:ilvl="5" w:tplc="A54CED46" w:tentative="1">
      <w:start w:val="1"/>
      <w:numFmt w:val="bullet"/>
      <w:lvlText w:val="•"/>
      <w:lvlJc w:val="left"/>
      <w:pPr>
        <w:tabs>
          <w:tab w:val="num" w:pos="4320"/>
        </w:tabs>
        <w:ind w:left="4320" w:hanging="360"/>
      </w:pPr>
      <w:rPr>
        <w:rFonts w:ascii="Arial" w:hAnsi="Arial" w:hint="default"/>
      </w:rPr>
    </w:lvl>
    <w:lvl w:ilvl="6" w:tplc="56F8B868" w:tentative="1">
      <w:start w:val="1"/>
      <w:numFmt w:val="bullet"/>
      <w:lvlText w:val="•"/>
      <w:lvlJc w:val="left"/>
      <w:pPr>
        <w:tabs>
          <w:tab w:val="num" w:pos="5040"/>
        </w:tabs>
        <w:ind w:left="5040" w:hanging="360"/>
      </w:pPr>
      <w:rPr>
        <w:rFonts w:ascii="Arial" w:hAnsi="Arial" w:hint="default"/>
      </w:rPr>
    </w:lvl>
    <w:lvl w:ilvl="7" w:tplc="F17E23A8" w:tentative="1">
      <w:start w:val="1"/>
      <w:numFmt w:val="bullet"/>
      <w:lvlText w:val="•"/>
      <w:lvlJc w:val="left"/>
      <w:pPr>
        <w:tabs>
          <w:tab w:val="num" w:pos="5760"/>
        </w:tabs>
        <w:ind w:left="5760" w:hanging="360"/>
      </w:pPr>
      <w:rPr>
        <w:rFonts w:ascii="Arial" w:hAnsi="Arial" w:hint="default"/>
      </w:rPr>
    </w:lvl>
    <w:lvl w:ilvl="8" w:tplc="5B36A56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4204345"/>
    <w:multiLevelType w:val="hybridMultilevel"/>
    <w:tmpl w:val="E30AB8C0"/>
    <w:lvl w:ilvl="0" w:tplc="33407ED4">
      <w:start w:val="1"/>
      <w:numFmt w:val="bullet"/>
      <w:lvlText w:val="•"/>
      <w:lvlJc w:val="left"/>
      <w:pPr>
        <w:tabs>
          <w:tab w:val="num" w:pos="720"/>
        </w:tabs>
        <w:ind w:left="720" w:hanging="360"/>
      </w:pPr>
      <w:rPr>
        <w:rFonts w:ascii="Arial" w:hAnsi="Arial" w:hint="default"/>
      </w:rPr>
    </w:lvl>
    <w:lvl w:ilvl="1" w:tplc="1004D746" w:tentative="1">
      <w:start w:val="1"/>
      <w:numFmt w:val="bullet"/>
      <w:lvlText w:val="•"/>
      <w:lvlJc w:val="left"/>
      <w:pPr>
        <w:tabs>
          <w:tab w:val="num" w:pos="1440"/>
        </w:tabs>
        <w:ind w:left="1440" w:hanging="360"/>
      </w:pPr>
      <w:rPr>
        <w:rFonts w:ascii="Arial" w:hAnsi="Arial" w:hint="default"/>
      </w:rPr>
    </w:lvl>
    <w:lvl w:ilvl="2" w:tplc="574A16FE" w:tentative="1">
      <w:start w:val="1"/>
      <w:numFmt w:val="bullet"/>
      <w:lvlText w:val="•"/>
      <w:lvlJc w:val="left"/>
      <w:pPr>
        <w:tabs>
          <w:tab w:val="num" w:pos="2160"/>
        </w:tabs>
        <w:ind w:left="2160" w:hanging="360"/>
      </w:pPr>
      <w:rPr>
        <w:rFonts w:ascii="Arial" w:hAnsi="Arial" w:hint="default"/>
      </w:rPr>
    </w:lvl>
    <w:lvl w:ilvl="3" w:tplc="91ACFAE8" w:tentative="1">
      <w:start w:val="1"/>
      <w:numFmt w:val="bullet"/>
      <w:lvlText w:val="•"/>
      <w:lvlJc w:val="left"/>
      <w:pPr>
        <w:tabs>
          <w:tab w:val="num" w:pos="2880"/>
        </w:tabs>
        <w:ind w:left="2880" w:hanging="360"/>
      </w:pPr>
      <w:rPr>
        <w:rFonts w:ascii="Arial" w:hAnsi="Arial" w:hint="default"/>
      </w:rPr>
    </w:lvl>
    <w:lvl w:ilvl="4" w:tplc="5EF8BA5C" w:tentative="1">
      <w:start w:val="1"/>
      <w:numFmt w:val="bullet"/>
      <w:lvlText w:val="•"/>
      <w:lvlJc w:val="left"/>
      <w:pPr>
        <w:tabs>
          <w:tab w:val="num" w:pos="3600"/>
        </w:tabs>
        <w:ind w:left="3600" w:hanging="360"/>
      </w:pPr>
      <w:rPr>
        <w:rFonts w:ascii="Arial" w:hAnsi="Arial" w:hint="default"/>
      </w:rPr>
    </w:lvl>
    <w:lvl w:ilvl="5" w:tplc="01DA6D7E" w:tentative="1">
      <w:start w:val="1"/>
      <w:numFmt w:val="bullet"/>
      <w:lvlText w:val="•"/>
      <w:lvlJc w:val="left"/>
      <w:pPr>
        <w:tabs>
          <w:tab w:val="num" w:pos="4320"/>
        </w:tabs>
        <w:ind w:left="4320" w:hanging="360"/>
      </w:pPr>
      <w:rPr>
        <w:rFonts w:ascii="Arial" w:hAnsi="Arial" w:hint="default"/>
      </w:rPr>
    </w:lvl>
    <w:lvl w:ilvl="6" w:tplc="EF6EE27E" w:tentative="1">
      <w:start w:val="1"/>
      <w:numFmt w:val="bullet"/>
      <w:lvlText w:val="•"/>
      <w:lvlJc w:val="left"/>
      <w:pPr>
        <w:tabs>
          <w:tab w:val="num" w:pos="5040"/>
        </w:tabs>
        <w:ind w:left="5040" w:hanging="360"/>
      </w:pPr>
      <w:rPr>
        <w:rFonts w:ascii="Arial" w:hAnsi="Arial" w:hint="default"/>
      </w:rPr>
    </w:lvl>
    <w:lvl w:ilvl="7" w:tplc="75DE5DF8" w:tentative="1">
      <w:start w:val="1"/>
      <w:numFmt w:val="bullet"/>
      <w:lvlText w:val="•"/>
      <w:lvlJc w:val="left"/>
      <w:pPr>
        <w:tabs>
          <w:tab w:val="num" w:pos="5760"/>
        </w:tabs>
        <w:ind w:left="5760" w:hanging="360"/>
      </w:pPr>
      <w:rPr>
        <w:rFonts w:ascii="Arial" w:hAnsi="Arial" w:hint="default"/>
      </w:rPr>
    </w:lvl>
    <w:lvl w:ilvl="8" w:tplc="54A6BAC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759684C"/>
    <w:multiLevelType w:val="hybridMultilevel"/>
    <w:tmpl w:val="D4229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856945"/>
    <w:multiLevelType w:val="hybridMultilevel"/>
    <w:tmpl w:val="6FF48518"/>
    <w:lvl w:ilvl="0" w:tplc="4FCA6890">
      <w:start w:val="1"/>
      <w:numFmt w:val="decimal"/>
      <w:lvlText w:val="%1."/>
      <w:lvlJc w:val="left"/>
      <w:pPr>
        <w:tabs>
          <w:tab w:val="num" w:pos="720"/>
        </w:tabs>
        <w:ind w:left="720" w:hanging="360"/>
      </w:pPr>
    </w:lvl>
    <w:lvl w:ilvl="1" w:tplc="DAE8B712" w:tentative="1">
      <w:start w:val="1"/>
      <w:numFmt w:val="decimal"/>
      <w:lvlText w:val="%2."/>
      <w:lvlJc w:val="left"/>
      <w:pPr>
        <w:tabs>
          <w:tab w:val="num" w:pos="1440"/>
        </w:tabs>
        <w:ind w:left="1440" w:hanging="360"/>
      </w:pPr>
    </w:lvl>
    <w:lvl w:ilvl="2" w:tplc="AF00498A" w:tentative="1">
      <w:start w:val="1"/>
      <w:numFmt w:val="decimal"/>
      <w:lvlText w:val="%3."/>
      <w:lvlJc w:val="left"/>
      <w:pPr>
        <w:tabs>
          <w:tab w:val="num" w:pos="2160"/>
        </w:tabs>
        <w:ind w:left="2160" w:hanging="360"/>
      </w:pPr>
    </w:lvl>
    <w:lvl w:ilvl="3" w:tplc="CADE3728" w:tentative="1">
      <w:start w:val="1"/>
      <w:numFmt w:val="decimal"/>
      <w:lvlText w:val="%4."/>
      <w:lvlJc w:val="left"/>
      <w:pPr>
        <w:tabs>
          <w:tab w:val="num" w:pos="2880"/>
        </w:tabs>
        <w:ind w:left="2880" w:hanging="360"/>
      </w:pPr>
    </w:lvl>
    <w:lvl w:ilvl="4" w:tplc="8160E3C4" w:tentative="1">
      <w:start w:val="1"/>
      <w:numFmt w:val="decimal"/>
      <w:lvlText w:val="%5."/>
      <w:lvlJc w:val="left"/>
      <w:pPr>
        <w:tabs>
          <w:tab w:val="num" w:pos="3600"/>
        </w:tabs>
        <w:ind w:left="3600" w:hanging="360"/>
      </w:pPr>
    </w:lvl>
    <w:lvl w:ilvl="5" w:tplc="5D2A9794" w:tentative="1">
      <w:start w:val="1"/>
      <w:numFmt w:val="decimal"/>
      <w:lvlText w:val="%6."/>
      <w:lvlJc w:val="left"/>
      <w:pPr>
        <w:tabs>
          <w:tab w:val="num" w:pos="4320"/>
        </w:tabs>
        <w:ind w:left="4320" w:hanging="360"/>
      </w:pPr>
    </w:lvl>
    <w:lvl w:ilvl="6" w:tplc="B7A6FD6C" w:tentative="1">
      <w:start w:val="1"/>
      <w:numFmt w:val="decimal"/>
      <w:lvlText w:val="%7."/>
      <w:lvlJc w:val="left"/>
      <w:pPr>
        <w:tabs>
          <w:tab w:val="num" w:pos="5040"/>
        </w:tabs>
        <w:ind w:left="5040" w:hanging="360"/>
      </w:pPr>
    </w:lvl>
    <w:lvl w:ilvl="7" w:tplc="A81E0854" w:tentative="1">
      <w:start w:val="1"/>
      <w:numFmt w:val="decimal"/>
      <w:lvlText w:val="%8."/>
      <w:lvlJc w:val="left"/>
      <w:pPr>
        <w:tabs>
          <w:tab w:val="num" w:pos="5760"/>
        </w:tabs>
        <w:ind w:left="5760" w:hanging="360"/>
      </w:pPr>
    </w:lvl>
    <w:lvl w:ilvl="8" w:tplc="D3BC7230" w:tentative="1">
      <w:start w:val="1"/>
      <w:numFmt w:val="decimal"/>
      <w:lvlText w:val="%9."/>
      <w:lvlJc w:val="left"/>
      <w:pPr>
        <w:tabs>
          <w:tab w:val="num" w:pos="6480"/>
        </w:tabs>
        <w:ind w:left="6480" w:hanging="360"/>
      </w:pPr>
    </w:lvl>
  </w:abstractNum>
  <w:abstractNum w:abstractNumId="21" w15:restartNumberingAfterBreak="0">
    <w:nsid w:val="7DD35070"/>
    <w:multiLevelType w:val="hybridMultilevel"/>
    <w:tmpl w:val="1D7A3330"/>
    <w:lvl w:ilvl="0" w:tplc="18A2494A">
      <w:start w:val="1"/>
      <w:numFmt w:val="bullet"/>
      <w:lvlText w:val="•"/>
      <w:lvlJc w:val="left"/>
      <w:pPr>
        <w:tabs>
          <w:tab w:val="num" w:pos="720"/>
        </w:tabs>
        <w:ind w:left="720" w:hanging="360"/>
      </w:pPr>
      <w:rPr>
        <w:rFonts w:ascii="Arial" w:hAnsi="Arial" w:hint="default"/>
      </w:rPr>
    </w:lvl>
    <w:lvl w:ilvl="1" w:tplc="314E061E" w:tentative="1">
      <w:start w:val="1"/>
      <w:numFmt w:val="bullet"/>
      <w:lvlText w:val="•"/>
      <w:lvlJc w:val="left"/>
      <w:pPr>
        <w:tabs>
          <w:tab w:val="num" w:pos="1440"/>
        </w:tabs>
        <w:ind w:left="1440" w:hanging="360"/>
      </w:pPr>
      <w:rPr>
        <w:rFonts w:ascii="Arial" w:hAnsi="Arial" w:hint="default"/>
      </w:rPr>
    </w:lvl>
    <w:lvl w:ilvl="2" w:tplc="00762774" w:tentative="1">
      <w:start w:val="1"/>
      <w:numFmt w:val="bullet"/>
      <w:lvlText w:val="•"/>
      <w:lvlJc w:val="left"/>
      <w:pPr>
        <w:tabs>
          <w:tab w:val="num" w:pos="2160"/>
        </w:tabs>
        <w:ind w:left="2160" w:hanging="360"/>
      </w:pPr>
      <w:rPr>
        <w:rFonts w:ascii="Arial" w:hAnsi="Arial" w:hint="default"/>
      </w:rPr>
    </w:lvl>
    <w:lvl w:ilvl="3" w:tplc="F440D1A0" w:tentative="1">
      <w:start w:val="1"/>
      <w:numFmt w:val="bullet"/>
      <w:lvlText w:val="•"/>
      <w:lvlJc w:val="left"/>
      <w:pPr>
        <w:tabs>
          <w:tab w:val="num" w:pos="2880"/>
        </w:tabs>
        <w:ind w:left="2880" w:hanging="360"/>
      </w:pPr>
      <w:rPr>
        <w:rFonts w:ascii="Arial" w:hAnsi="Arial" w:hint="default"/>
      </w:rPr>
    </w:lvl>
    <w:lvl w:ilvl="4" w:tplc="9EE0843E" w:tentative="1">
      <w:start w:val="1"/>
      <w:numFmt w:val="bullet"/>
      <w:lvlText w:val="•"/>
      <w:lvlJc w:val="left"/>
      <w:pPr>
        <w:tabs>
          <w:tab w:val="num" w:pos="3600"/>
        </w:tabs>
        <w:ind w:left="3600" w:hanging="360"/>
      </w:pPr>
      <w:rPr>
        <w:rFonts w:ascii="Arial" w:hAnsi="Arial" w:hint="default"/>
      </w:rPr>
    </w:lvl>
    <w:lvl w:ilvl="5" w:tplc="AF98DD96" w:tentative="1">
      <w:start w:val="1"/>
      <w:numFmt w:val="bullet"/>
      <w:lvlText w:val="•"/>
      <w:lvlJc w:val="left"/>
      <w:pPr>
        <w:tabs>
          <w:tab w:val="num" w:pos="4320"/>
        </w:tabs>
        <w:ind w:left="4320" w:hanging="360"/>
      </w:pPr>
      <w:rPr>
        <w:rFonts w:ascii="Arial" w:hAnsi="Arial" w:hint="default"/>
      </w:rPr>
    </w:lvl>
    <w:lvl w:ilvl="6" w:tplc="849A78E4" w:tentative="1">
      <w:start w:val="1"/>
      <w:numFmt w:val="bullet"/>
      <w:lvlText w:val="•"/>
      <w:lvlJc w:val="left"/>
      <w:pPr>
        <w:tabs>
          <w:tab w:val="num" w:pos="5040"/>
        </w:tabs>
        <w:ind w:left="5040" w:hanging="360"/>
      </w:pPr>
      <w:rPr>
        <w:rFonts w:ascii="Arial" w:hAnsi="Arial" w:hint="default"/>
      </w:rPr>
    </w:lvl>
    <w:lvl w:ilvl="7" w:tplc="51848B86" w:tentative="1">
      <w:start w:val="1"/>
      <w:numFmt w:val="bullet"/>
      <w:lvlText w:val="•"/>
      <w:lvlJc w:val="left"/>
      <w:pPr>
        <w:tabs>
          <w:tab w:val="num" w:pos="5760"/>
        </w:tabs>
        <w:ind w:left="5760" w:hanging="360"/>
      </w:pPr>
      <w:rPr>
        <w:rFonts w:ascii="Arial" w:hAnsi="Arial" w:hint="default"/>
      </w:rPr>
    </w:lvl>
    <w:lvl w:ilvl="8" w:tplc="38C084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DF50704"/>
    <w:multiLevelType w:val="hybridMultilevel"/>
    <w:tmpl w:val="9EC21D5A"/>
    <w:lvl w:ilvl="0" w:tplc="5C7A066E">
      <w:start w:val="1"/>
      <w:numFmt w:val="bullet"/>
      <w:lvlText w:val="•"/>
      <w:lvlJc w:val="left"/>
      <w:pPr>
        <w:tabs>
          <w:tab w:val="num" w:pos="720"/>
        </w:tabs>
        <w:ind w:left="720" w:hanging="360"/>
      </w:pPr>
      <w:rPr>
        <w:rFonts w:ascii="Arial" w:hAnsi="Arial" w:hint="default"/>
      </w:rPr>
    </w:lvl>
    <w:lvl w:ilvl="1" w:tplc="117E8C6C" w:tentative="1">
      <w:start w:val="1"/>
      <w:numFmt w:val="bullet"/>
      <w:lvlText w:val="•"/>
      <w:lvlJc w:val="left"/>
      <w:pPr>
        <w:tabs>
          <w:tab w:val="num" w:pos="1440"/>
        </w:tabs>
        <w:ind w:left="1440" w:hanging="360"/>
      </w:pPr>
      <w:rPr>
        <w:rFonts w:ascii="Arial" w:hAnsi="Arial" w:hint="default"/>
      </w:rPr>
    </w:lvl>
    <w:lvl w:ilvl="2" w:tplc="84EAA5EA" w:tentative="1">
      <w:start w:val="1"/>
      <w:numFmt w:val="bullet"/>
      <w:lvlText w:val="•"/>
      <w:lvlJc w:val="left"/>
      <w:pPr>
        <w:tabs>
          <w:tab w:val="num" w:pos="2160"/>
        </w:tabs>
        <w:ind w:left="2160" w:hanging="360"/>
      </w:pPr>
      <w:rPr>
        <w:rFonts w:ascii="Arial" w:hAnsi="Arial" w:hint="default"/>
      </w:rPr>
    </w:lvl>
    <w:lvl w:ilvl="3" w:tplc="B4187EE6" w:tentative="1">
      <w:start w:val="1"/>
      <w:numFmt w:val="bullet"/>
      <w:lvlText w:val="•"/>
      <w:lvlJc w:val="left"/>
      <w:pPr>
        <w:tabs>
          <w:tab w:val="num" w:pos="2880"/>
        </w:tabs>
        <w:ind w:left="2880" w:hanging="360"/>
      </w:pPr>
      <w:rPr>
        <w:rFonts w:ascii="Arial" w:hAnsi="Arial" w:hint="default"/>
      </w:rPr>
    </w:lvl>
    <w:lvl w:ilvl="4" w:tplc="D2106BE8" w:tentative="1">
      <w:start w:val="1"/>
      <w:numFmt w:val="bullet"/>
      <w:lvlText w:val="•"/>
      <w:lvlJc w:val="left"/>
      <w:pPr>
        <w:tabs>
          <w:tab w:val="num" w:pos="3600"/>
        </w:tabs>
        <w:ind w:left="3600" w:hanging="360"/>
      </w:pPr>
      <w:rPr>
        <w:rFonts w:ascii="Arial" w:hAnsi="Arial" w:hint="default"/>
      </w:rPr>
    </w:lvl>
    <w:lvl w:ilvl="5" w:tplc="3CD2A6E6" w:tentative="1">
      <w:start w:val="1"/>
      <w:numFmt w:val="bullet"/>
      <w:lvlText w:val="•"/>
      <w:lvlJc w:val="left"/>
      <w:pPr>
        <w:tabs>
          <w:tab w:val="num" w:pos="4320"/>
        </w:tabs>
        <w:ind w:left="4320" w:hanging="360"/>
      </w:pPr>
      <w:rPr>
        <w:rFonts w:ascii="Arial" w:hAnsi="Arial" w:hint="default"/>
      </w:rPr>
    </w:lvl>
    <w:lvl w:ilvl="6" w:tplc="7020D7E2" w:tentative="1">
      <w:start w:val="1"/>
      <w:numFmt w:val="bullet"/>
      <w:lvlText w:val="•"/>
      <w:lvlJc w:val="left"/>
      <w:pPr>
        <w:tabs>
          <w:tab w:val="num" w:pos="5040"/>
        </w:tabs>
        <w:ind w:left="5040" w:hanging="360"/>
      </w:pPr>
      <w:rPr>
        <w:rFonts w:ascii="Arial" w:hAnsi="Arial" w:hint="default"/>
      </w:rPr>
    </w:lvl>
    <w:lvl w:ilvl="7" w:tplc="B4C8E6E4" w:tentative="1">
      <w:start w:val="1"/>
      <w:numFmt w:val="bullet"/>
      <w:lvlText w:val="•"/>
      <w:lvlJc w:val="left"/>
      <w:pPr>
        <w:tabs>
          <w:tab w:val="num" w:pos="5760"/>
        </w:tabs>
        <w:ind w:left="5760" w:hanging="360"/>
      </w:pPr>
      <w:rPr>
        <w:rFonts w:ascii="Arial" w:hAnsi="Arial" w:hint="default"/>
      </w:rPr>
    </w:lvl>
    <w:lvl w:ilvl="8" w:tplc="64185B18"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3"/>
  </w:num>
  <w:num w:numId="3">
    <w:abstractNumId w:val="18"/>
  </w:num>
  <w:num w:numId="4">
    <w:abstractNumId w:val="21"/>
  </w:num>
  <w:num w:numId="5">
    <w:abstractNumId w:val="1"/>
  </w:num>
  <w:num w:numId="6">
    <w:abstractNumId w:val="7"/>
  </w:num>
  <w:num w:numId="7">
    <w:abstractNumId w:val="9"/>
  </w:num>
  <w:num w:numId="8">
    <w:abstractNumId w:val="12"/>
  </w:num>
  <w:num w:numId="9">
    <w:abstractNumId w:val="22"/>
  </w:num>
  <w:num w:numId="10">
    <w:abstractNumId w:val="6"/>
  </w:num>
  <w:num w:numId="11">
    <w:abstractNumId w:val="19"/>
  </w:num>
  <w:num w:numId="12">
    <w:abstractNumId w:val="13"/>
  </w:num>
  <w:num w:numId="13">
    <w:abstractNumId w:val="20"/>
  </w:num>
  <w:num w:numId="14">
    <w:abstractNumId w:val="11"/>
  </w:num>
  <w:num w:numId="15">
    <w:abstractNumId w:val="2"/>
  </w:num>
  <w:num w:numId="16">
    <w:abstractNumId w:val="17"/>
  </w:num>
  <w:num w:numId="17">
    <w:abstractNumId w:val="10"/>
  </w:num>
  <w:num w:numId="18">
    <w:abstractNumId w:val="8"/>
  </w:num>
  <w:num w:numId="19">
    <w:abstractNumId w:val="0"/>
  </w:num>
  <w:num w:numId="20">
    <w:abstractNumId w:val="14"/>
  </w:num>
  <w:num w:numId="21">
    <w:abstractNumId w:val="5"/>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gutterAtTop/>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89F"/>
    <w:rsid w:val="00005633"/>
    <w:rsid w:val="00040825"/>
    <w:rsid w:val="00062A4E"/>
    <w:rsid w:val="000A08C0"/>
    <w:rsid w:val="000A7738"/>
    <w:rsid w:val="000C35D8"/>
    <w:rsid w:val="000F03F8"/>
    <w:rsid w:val="000F2664"/>
    <w:rsid w:val="00133DF3"/>
    <w:rsid w:val="00160548"/>
    <w:rsid w:val="001633D8"/>
    <w:rsid w:val="001A03F3"/>
    <w:rsid w:val="001B69C9"/>
    <w:rsid w:val="001C6687"/>
    <w:rsid w:val="001E630D"/>
    <w:rsid w:val="00222E65"/>
    <w:rsid w:val="00255E6D"/>
    <w:rsid w:val="002677AE"/>
    <w:rsid w:val="00271848"/>
    <w:rsid w:val="002739DB"/>
    <w:rsid w:val="00284DC9"/>
    <w:rsid w:val="00294897"/>
    <w:rsid w:val="002A143B"/>
    <w:rsid w:val="002D06C6"/>
    <w:rsid w:val="002D4DC3"/>
    <w:rsid w:val="002E2EDF"/>
    <w:rsid w:val="002F3FA1"/>
    <w:rsid w:val="00311FC1"/>
    <w:rsid w:val="00346C78"/>
    <w:rsid w:val="00351634"/>
    <w:rsid w:val="003A0DB1"/>
    <w:rsid w:val="003A6C59"/>
    <w:rsid w:val="003B2BB8"/>
    <w:rsid w:val="003C7518"/>
    <w:rsid w:val="003D34FF"/>
    <w:rsid w:val="003E10F2"/>
    <w:rsid w:val="003E5BC3"/>
    <w:rsid w:val="00484402"/>
    <w:rsid w:val="00485357"/>
    <w:rsid w:val="004A0E83"/>
    <w:rsid w:val="004B54CA"/>
    <w:rsid w:val="004E5CBF"/>
    <w:rsid w:val="00534AE8"/>
    <w:rsid w:val="005933C3"/>
    <w:rsid w:val="005C3AA9"/>
    <w:rsid w:val="005D3C58"/>
    <w:rsid w:val="0060303D"/>
    <w:rsid w:val="00607FF3"/>
    <w:rsid w:val="00621FC5"/>
    <w:rsid w:val="00633244"/>
    <w:rsid w:val="00637B02"/>
    <w:rsid w:val="00640E2E"/>
    <w:rsid w:val="006425FD"/>
    <w:rsid w:val="00656A08"/>
    <w:rsid w:val="00683A84"/>
    <w:rsid w:val="006A4CE7"/>
    <w:rsid w:val="006B2514"/>
    <w:rsid w:val="006B25F7"/>
    <w:rsid w:val="006C1550"/>
    <w:rsid w:val="006D189F"/>
    <w:rsid w:val="006E6FBF"/>
    <w:rsid w:val="00785261"/>
    <w:rsid w:val="007B0256"/>
    <w:rsid w:val="007D2D96"/>
    <w:rsid w:val="007E5B58"/>
    <w:rsid w:val="00826241"/>
    <w:rsid w:val="0083177B"/>
    <w:rsid w:val="00831EFD"/>
    <w:rsid w:val="00833DAE"/>
    <w:rsid w:val="00847F45"/>
    <w:rsid w:val="00881185"/>
    <w:rsid w:val="00881A7C"/>
    <w:rsid w:val="008904A3"/>
    <w:rsid w:val="0089464F"/>
    <w:rsid w:val="008A4692"/>
    <w:rsid w:val="008C4496"/>
    <w:rsid w:val="009149E0"/>
    <w:rsid w:val="009225F0"/>
    <w:rsid w:val="00931040"/>
    <w:rsid w:val="0093462C"/>
    <w:rsid w:val="00953795"/>
    <w:rsid w:val="00974189"/>
    <w:rsid w:val="00976D9D"/>
    <w:rsid w:val="009A4A26"/>
    <w:rsid w:val="009D1413"/>
    <w:rsid w:val="00A23429"/>
    <w:rsid w:val="00A250EA"/>
    <w:rsid w:val="00A27D75"/>
    <w:rsid w:val="00A425A1"/>
    <w:rsid w:val="00A52BAC"/>
    <w:rsid w:val="00A96D48"/>
    <w:rsid w:val="00AA5CB5"/>
    <w:rsid w:val="00B04ED8"/>
    <w:rsid w:val="00B2503C"/>
    <w:rsid w:val="00B91E3E"/>
    <w:rsid w:val="00BA2DB9"/>
    <w:rsid w:val="00BC3187"/>
    <w:rsid w:val="00BE5E8D"/>
    <w:rsid w:val="00BE7148"/>
    <w:rsid w:val="00BF7E39"/>
    <w:rsid w:val="00C0733C"/>
    <w:rsid w:val="00C616B9"/>
    <w:rsid w:val="00C62EB4"/>
    <w:rsid w:val="00C708C4"/>
    <w:rsid w:val="00C73D9F"/>
    <w:rsid w:val="00C84DD7"/>
    <w:rsid w:val="00CA3F1F"/>
    <w:rsid w:val="00CB2E82"/>
    <w:rsid w:val="00CB5863"/>
    <w:rsid w:val="00CC3C8A"/>
    <w:rsid w:val="00D27F57"/>
    <w:rsid w:val="00D4191E"/>
    <w:rsid w:val="00DA243A"/>
    <w:rsid w:val="00DC2A44"/>
    <w:rsid w:val="00DC3DD6"/>
    <w:rsid w:val="00DE5A4D"/>
    <w:rsid w:val="00DF3160"/>
    <w:rsid w:val="00E01EB4"/>
    <w:rsid w:val="00E273E4"/>
    <w:rsid w:val="00E41519"/>
    <w:rsid w:val="00E56F12"/>
    <w:rsid w:val="00E944CA"/>
    <w:rsid w:val="00F30AFE"/>
    <w:rsid w:val="00F52C0D"/>
    <w:rsid w:val="00F80CE3"/>
    <w:rsid w:val="00F85BB2"/>
    <w:rsid w:val="00FD5943"/>
    <w:rsid w:val="00FE2A13"/>
    <w:rsid w:val="00FF39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E03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187"/>
    <w:rPr>
      <w:rFonts w:ascii="Arial" w:hAnsi="Arial"/>
    </w:rPr>
  </w:style>
  <w:style w:type="paragraph" w:styleId="Heading1">
    <w:name w:val="heading 1"/>
    <w:basedOn w:val="Normal"/>
    <w:next w:val="Normal"/>
    <w:link w:val="Heading1Char"/>
    <w:uiPriority w:val="9"/>
    <w:rsid w:val="004B54CA"/>
    <w:pPr>
      <w:spacing w:before="480" w:after="0"/>
      <w:contextualSpacing/>
      <w:outlineLvl w:val="0"/>
    </w:pPr>
    <w:rPr>
      <w:rFonts w:eastAsiaTheme="majorEastAsia" w:cstheme="majorBidi"/>
      <w:b/>
      <w:bCs/>
      <w:sz w:val="32"/>
      <w:szCs w:val="28"/>
    </w:rPr>
  </w:style>
  <w:style w:type="paragraph" w:styleId="Heading2">
    <w:name w:val="heading 2"/>
    <w:aliases w:val="DEX Heading 2"/>
    <w:basedOn w:val="Normal"/>
    <w:next w:val="Normal"/>
    <w:link w:val="Heading2Char"/>
    <w:uiPriority w:val="9"/>
    <w:unhideWhenUsed/>
    <w:qFormat/>
    <w:rsid w:val="00311FC1"/>
    <w:pPr>
      <w:spacing w:before="200" w:after="0"/>
      <w:outlineLvl w:val="1"/>
    </w:pPr>
    <w:rPr>
      <w:rFonts w:eastAsiaTheme="majorEastAsia" w:cstheme="majorBidi"/>
      <w:b/>
      <w:bCs/>
      <w:color w:val="215868" w:themeColor="accent5" w:themeShade="80"/>
      <w:sz w:val="28"/>
      <w:szCs w:val="26"/>
    </w:rPr>
  </w:style>
  <w:style w:type="paragraph" w:styleId="Heading3">
    <w:name w:val="heading 3"/>
    <w:aliases w:val="DEX Heading 3"/>
    <w:basedOn w:val="Normal"/>
    <w:next w:val="Normal"/>
    <w:link w:val="Heading3Char"/>
    <w:uiPriority w:val="9"/>
    <w:unhideWhenUsed/>
    <w:qFormat/>
    <w:rsid w:val="00311FC1"/>
    <w:pPr>
      <w:spacing w:before="200" w:after="0" w:line="271" w:lineRule="auto"/>
      <w:outlineLvl w:val="2"/>
    </w:pPr>
    <w:rPr>
      <w:rFonts w:eastAsiaTheme="majorEastAsia" w:cstheme="majorBidi"/>
      <w:b/>
      <w:bCs/>
      <w:sz w:val="24"/>
    </w:rPr>
  </w:style>
  <w:style w:type="paragraph" w:styleId="Heading4">
    <w:name w:val="heading 4"/>
    <w:aliases w:val="DEX Caption"/>
    <w:basedOn w:val="Normal"/>
    <w:next w:val="Normal"/>
    <w:link w:val="Heading4Char"/>
    <w:uiPriority w:val="9"/>
    <w:unhideWhenUsed/>
    <w:qFormat/>
    <w:rsid w:val="00BC3187"/>
    <w:pPr>
      <w:spacing w:before="200" w:after="0"/>
      <w:outlineLvl w:val="3"/>
    </w:pPr>
    <w:rPr>
      <w:rFonts w:eastAsiaTheme="majorEastAsia" w:cstheme="majorBidi"/>
      <w:b/>
      <w:bCs/>
      <w:iCs/>
      <w:sz w:val="18"/>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aliases w:val="DEX Heading 2 Char"/>
    <w:basedOn w:val="DefaultParagraphFont"/>
    <w:link w:val="Heading2"/>
    <w:uiPriority w:val="9"/>
    <w:rsid w:val="00311FC1"/>
    <w:rPr>
      <w:rFonts w:ascii="Arial" w:eastAsiaTheme="majorEastAsia" w:hAnsi="Arial" w:cstheme="majorBidi"/>
      <w:b/>
      <w:bCs/>
      <w:color w:val="215868" w:themeColor="accent5" w:themeShade="80"/>
      <w:sz w:val="28"/>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aliases w:val="DEX Heading 3 Char"/>
    <w:basedOn w:val="DefaultParagraphFont"/>
    <w:link w:val="Heading3"/>
    <w:uiPriority w:val="9"/>
    <w:rsid w:val="00311FC1"/>
    <w:rPr>
      <w:rFonts w:ascii="Arial" w:eastAsiaTheme="majorEastAsia" w:hAnsi="Arial" w:cstheme="majorBidi"/>
      <w:b/>
      <w:bCs/>
      <w:sz w:val="24"/>
    </w:rPr>
  </w:style>
  <w:style w:type="character" w:customStyle="1" w:styleId="Heading4Char">
    <w:name w:val="Heading 4 Char"/>
    <w:aliases w:val="DEX Caption Char"/>
    <w:basedOn w:val="DefaultParagraphFont"/>
    <w:link w:val="Heading4"/>
    <w:uiPriority w:val="9"/>
    <w:rsid w:val="00BC3187"/>
    <w:rPr>
      <w:rFonts w:ascii="Arial" w:eastAsiaTheme="majorEastAsia" w:hAnsi="Arial" w:cstheme="majorBidi"/>
      <w:b/>
      <w:bCs/>
      <w:iCs/>
      <w:sz w:val="18"/>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DEXHeading1">
    <w:name w:val="DEX Heading1"/>
    <w:basedOn w:val="Normal"/>
    <w:next w:val="Normal"/>
    <w:link w:val="DEXHeading1Char"/>
    <w:qFormat/>
    <w:rsid w:val="00C0733C"/>
    <w:pPr>
      <w:keepNext/>
      <w:keepLines/>
      <w:spacing w:before="400" w:after="40" w:line="240" w:lineRule="auto"/>
    </w:pPr>
    <w:rPr>
      <w:rFonts w:ascii="Georgia" w:hAnsi="Georgia"/>
      <w:b/>
      <w:bCs/>
      <w:color w:val="215868" w:themeColor="accent5" w:themeShade="80"/>
      <w:sz w:val="52"/>
      <w:szCs w:val="36"/>
    </w:rPr>
  </w:style>
  <w:style w:type="character" w:customStyle="1" w:styleId="DEXHeading1Char">
    <w:name w:val="DEX Heading1 Char"/>
    <w:basedOn w:val="DefaultParagraphFont"/>
    <w:link w:val="DEXHeading1"/>
    <w:rsid w:val="0060303D"/>
    <w:rPr>
      <w:rFonts w:ascii="Georgia" w:hAnsi="Georgia"/>
      <w:b/>
      <w:bCs/>
      <w:color w:val="215868" w:themeColor="accent5" w:themeShade="80"/>
      <w:sz w:val="52"/>
      <w:szCs w:val="36"/>
    </w:rPr>
  </w:style>
  <w:style w:type="paragraph" w:styleId="BalloonText">
    <w:name w:val="Balloon Text"/>
    <w:basedOn w:val="Normal"/>
    <w:link w:val="BalloonTextChar"/>
    <w:uiPriority w:val="99"/>
    <w:semiHidden/>
    <w:unhideWhenUsed/>
    <w:rsid w:val="00271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848"/>
    <w:rPr>
      <w:rFonts w:ascii="Segoe UI" w:hAnsi="Segoe UI" w:cs="Segoe UI"/>
      <w:sz w:val="18"/>
      <w:szCs w:val="18"/>
    </w:rPr>
  </w:style>
  <w:style w:type="character" w:styleId="LineNumber">
    <w:name w:val="line number"/>
    <w:basedOn w:val="DefaultParagraphFont"/>
    <w:uiPriority w:val="99"/>
    <w:semiHidden/>
    <w:unhideWhenUsed/>
    <w:rsid w:val="00DC3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40723">
      <w:bodyDiv w:val="1"/>
      <w:marLeft w:val="0"/>
      <w:marRight w:val="0"/>
      <w:marTop w:val="0"/>
      <w:marBottom w:val="0"/>
      <w:divBdr>
        <w:top w:val="none" w:sz="0" w:space="0" w:color="auto"/>
        <w:left w:val="none" w:sz="0" w:space="0" w:color="auto"/>
        <w:bottom w:val="none" w:sz="0" w:space="0" w:color="auto"/>
        <w:right w:val="none" w:sz="0" w:space="0" w:color="auto"/>
      </w:divBdr>
      <w:divsChild>
        <w:div w:id="1217161699">
          <w:marLeft w:val="360"/>
          <w:marRight w:val="0"/>
          <w:marTop w:val="0"/>
          <w:marBottom w:val="0"/>
          <w:divBdr>
            <w:top w:val="none" w:sz="0" w:space="0" w:color="auto"/>
            <w:left w:val="none" w:sz="0" w:space="0" w:color="auto"/>
            <w:bottom w:val="none" w:sz="0" w:space="0" w:color="auto"/>
            <w:right w:val="none" w:sz="0" w:space="0" w:color="auto"/>
          </w:divBdr>
        </w:div>
        <w:div w:id="1147168996">
          <w:marLeft w:val="274"/>
          <w:marRight w:val="0"/>
          <w:marTop w:val="0"/>
          <w:marBottom w:val="0"/>
          <w:divBdr>
            <w:top w:val="none" w:sz="0" w:space="0" w:color="auto"/>
            <w:left w:val="none" w:sz="0" w:space="0" w:color="auto"/>
            <w:bottom w:val="none" w:sz="0" w:space="0" w:color="auto"/>
            <w:right w:val="none" w:sz="0" w:space="0" w:color="auto"/>
          </w:divBdr>
        </w:div>
        <w:div w:id="1222137599">
          <w:marLeft w:val="994"/>
          <w:marRight w:val="0"/>
          <w:marTop w:val="0"/>
          <w:marBottom w:val="0"/>
          <w:divBdr>
            <w:top w:val="none" w:sz="0" w:space="0" w:color="auto"/>
            <w:left w:val="none" w:sz="0" w:space="0" w:color="auto"/>
            <w:bottom w:val="none" w:sz="0" w:space="0" w:color="auto"/>
            <w:right w:val="none" w:sz="0" w:space="0" w:color="auto"/>
          </w:divBdr>
        </w:div>
        <w:div w:id="2005627096">
          <w:marLeft w:val="994"/>
          <w:marRight w:val="0"/>
          <w:marTop w:val="0"/>
          <w:marBottom w:val="0"/>
          <w:divBdr>
            <w:top w:val="none" w:sz="0" w:space="0" w:color="auto"/>
            <w:left w:val="none" w:sz="0" w:space="0" w:color="auto"/>
            <w:bottom w:val="none" w:sz="0" w:space="0" w:color="auto"/>
            <w:right w:val="none" w:sz="0" w:space="0" w:color="auto"/>
          </w:divBdr>
        </w:div>
        <w:div w:id="1026370470">
          <w:marLeft w:val="994"/>
          <w:marRight w:val="0"/>
          <w:marTop w:val="0"/>
          <w:marBottom w:val="0"/>
          <w:divBdr>
            <w:top w:val="none" w:sz="0" w:space="0" w:color="auto"/>
            <w:left w:val="none" w:sz="0" w:space="0" w:color="auto"/>
            <w:bottom w:val="none" w:sz="0" w:space="0" w:color="auto"/>
            <w:right w:val="none" w:sz="0" w:space="0" w:color="auto"/>
          </w:divBdr>
        </w:div>
        <w:div w:id="1519464218">
          <w:marLeft w:val="994"/>
          <w:marRight w:val="0"/>
          <w:marTop w:val="0"/>
          <w:marBottom w:val="0"/>
          <w:divBdr>
            <w:top w:val="none" w:sz="0" w:space="0" w:color="auto"/>
            <w:left w:val="none" w:sz="0" w:space="0" w:color="auto"/>
            <w:bottom w:val="none" w:sz="0" w:space="0" w:color="auto"/>
            <w:right w:val="none" w:sz="0" w:space="0" w:color="auto"/>
          </w:divBdr>
        </w:div>
        <w:div w:id="951517337">
          <w:marLeft w:val="360"/>
          <w:marRight w:val="0"/>
          <w:marTop w:val="0"/>
          <w:marBottom w:val="0"/>
          <w:divBdr>
            <w:top w:val="none" w:sz="0" w:space="0" w:color="auto"/>
            <w:left w:val="none" w:sz="0" w:space="0" w:color="auto"/>
            <w:bottom w:val="none" w:sz="0" w:space="0" w:color="auto"/>
            <w:right w:val="none" w:sz="0" w:space="0" w:color="auto"/>
          </w:divBdr>
        </w:div>
        <w:div w:id="531695752">
          <w:marLeft w:val="274"/>
          <w:marRight w:val="0"/>
          <w:marTop w:val="0"/>
          <w:marBottom w:val="0"/>
          <w:divBdr>
            <w:top w:val="none" w:sz="0" w:space="0" w:color="auto"/>
            <w:left w:val="none" w:sz="0" w:space="0" w:color="auto"/>
            <w:bottom w:val="none" w:sz="0" w:space="0" w:color="auto"/>
            <w:right w:val="none" w:sz="0" w:space="0" w:color="auto"/>
          </w:divBdr>
        </w:div>
        <w:div w:id="1435327533">
          <w:marLeft w:val="274"/>
          <w:marRight w:val="0"/>
          <w:marTop w:val="0"/>
          <w:marBottom w:val="0"/>
          <w:divBdr>
            <w:top w:val="none" w:sz="0" w:space="0" w:color="auto"/>
            <w:left w:val="none" w:sz="0" w:space="0" w:color="auto"/>
            <w:bottom w:val="none" w:sz="0" w:space="0" w:color="auto"/>
            <w:right w:val="none" w:sz="0" w:space="0" w:color="auto"/>
          </w:divBdr>
        </w:div>
        <w:div w:id="1696729310">
          <w:marLeft w:val="274"/>
          <w:marRight w:val="0"/>
          <w:marTop w:val="0"/>
          <w:marBottom w:val="0"/>
          <w:divBdr>
            <w:top w:val="none" w:sz="0" w:space="0" w:color="auto"/>
            <w:left w:val="none" w:sz="0" w:space="0" w:color="auto"/>
            <w:bottom w:val="none" w:sz="0" w:space="0" w:color="auto"/>
            <w:right w:val="none" w:sz="0" w:space="0" w:color="auto"/>
          </w:divBdr>
        </w:div>
        <w:div w:id="946738910">
          <w:marLeft w:val="274"/>
          <w:marRight w:val="0"/>
          <w:marTop w:val="0"/>
          <w:marBottom w:val="0"/>
          <w:divBdr>
            <w:top w:val="none" w:sz="0" w:space="0" w:color="auto"/>
            <w:left w:val="none" w:sz="0" w:space="0" w:color="auto"/>
            <w:bottom w:val="none" w:sz="0" w:space="0" w:color="auto"/>
            <w:right w:val="none" w:sz="0" w:space="0" w:color="auto"/>
          </w:divBdr>
        </w:div>
        <w:div w:id="1507282771">
          <w:marLeft w:val="274"/>
          <w:marRight w:val="0"/>
          <w:marTop w:val="0"/>
          <w:marBottom w:val="0"/>
          <w:divBdr>
            <w:top w:val="none" w:sz="0" w:space="0" w:color="auto"/>
            <w:left w:val="none" w:sz="0" w:space="0" w:color="auto"/>
            <w:bottom w:val="none" w:sz="0" w:space="0" w:color="auto"/>
            <w:right w:val="none" w:sz="0" w:space="0" w:color="auto"/>
          </w:divBdr>
        </w:div>
        <w:div w:id="1649437730">
          <w:marLeft w:val="274"/>
          <w:marRight w:val="0"/>
          <w:marTop w:val="0"/>
          <w:marBottom w:val="0"/>
          <w:divBdr>
            <w:top w:val="none" w:sz="0" w:space="0" w:color="auto"/>
            <w:left w:val="none" w:sz="0" w:space="0" w:color="auto"/>
            <w:bottom w:val="none" w:sz="0" w:space="0" w:color="auto"/>
            <w:right w:val="none" w:sz="0" w:space="0" w:color="auto"/>
          </w:divBdr>
        </w:div>
        <w:div w:id="1707369945">
          <w:marLeft w:val="274"/>
          <w:marRight w:val="0"/>
          <w:marTop w:val="0"/>
          <w:marBottom w:val="0"/>
          <w:divBdr>
            <w:top w:val="none" w:sz="0" w:space="0" w:color="auto"/>
            <w:left w:val="none" w:sz="0" w:space="0" w:color="auto"/>
            <w:bottom w:val="none" w:sz="0" w:space="0" w:color="auto"/>
            <w:right w:val="none" w:sz="0" w:space="0" w:color="auto"/>
          </w:divBdr>
        </w:div>
        <w:div w:id="979921845">
          <w:marLeft w:val="274"/>
          <w:marRight w:val="0"/>
          <w:marTop w:val="0"/>
          <w:marBottom w:val="0"/>
          <w:divBdr>
            <w:top w:val="none" w:sz="0" w:space="0" w:color="auto"/>
            <w:left w:val="none" w:sz="0" w:space="0" w:color="auto"/>
            <w:bottom w:val="none" w:sz="0" w:space="0" w:color="auto"/>
            <w:right w:val="none" w:sz="0" w:space="0" w:color="auto"/>
          </w:divBdr>
        </w:div>
        <w:div w:id="942541544">
          <w:marLeft w:val="274"/>
          <w:marRight w:val="0"/>
          <w:marTop w:val="0"/>
          <w:marBottom w:val="0"/>
          <w:divBdr>
            <w:top w:val="none" w:sz="0" w:space="0" w:color="auto"/>
            <w:left w:val="none" w:sz="0" w:space="0" w:color="auto"/>
            <w:bottom w:val="none" w:sz="0" w:space="0" w:color="auto"/>
            <w:right w:val="none" w:sz="0" w:space="0" w:color="auto"/>
          </w:divBdr>
        </w:div>
        <w:div w:id="672801721">
          <w:marLeft w:val="274"/>
          <w:marRight w:val="0"/>
          <w:marTop w:val="0"/>
          <w:marBottom w:val="0"/>
          <w:divBdr>
            <w:top w:val="none" w:sz="0" w:space="0" w:color="auto"/>
            <w:left w:val="none" w:sz="0" w:space="0" w:color="auto"/>
            <w:bottom w:val="none" w:sz="0" w:space="0" w:color="auto"/>
            <w:right w:val="none" w:sz="0" w:space="0" w:color="auto"/>
          </w:divBdr>
        </w:div>
        <w:div w:id="1780299824">
          <w:marLeft w:val="274"/>
          <w:marRight w:val="0"/>
          <w:marTop w:val="0"/>
          <w:marBottom w:val="0"/>
          <w:divBdr>
            <w:top w:val="none" w:sz="0" w:space="0" w:color="auto"/>
            <w:left w:val="none" w:sz="0" w:space="0" w:color="auto"/>
            <w:bottom w:val="none" w:sz="0" w:space="0" w:color="auto"/>
            <w:right w:val="none" w:sz="0" w:space="0" w:color="auto"/>
          </w:divBdr>
        </w:div>
      </w:divsChild>
    </w:div>
    <w:div w:id="253512115">
      <w:bodyDiv w:val="1"/>
      <w:marLeft w:val="0"/>
      <w:marRight w:val="0"/>
      <w:marTop w:val="0"/>
      <w:marBottom w:val="0"/>
      <w:divBdr>
        <w:top w:val="none" w:sz="0" w:space="0" w:color="auto"/>
        <w:left w:val="none" w:sz="0" w:space="0" w:color="auto"/>
        <w:bottom w:val="none" w:sz="0" w:space="0" w:color="auto"/>
        <w:right w:val="none" w:sz="0" w:space="0" w:color="auto"/>
      </w:divBdr>
    </w:div>
    <w:div w:id="372729693">
      <w:bodyDiv w:val="1"/>
      <w:marLeft w:val="0"/>
      <w:marRight w:val="0"/>
      <w:marTop w:val="0"/>
      <w:marBottom w:val="0"/>
      <w:divBdr>
        <w:top w:val="none" w:sz="0" w:space="0" w:color="auto"/>
        <w:left w:val="none" w:sz="0" w:space="0" w:color="auto"/>
        <w:bottom w:val="none" w:sz="0" w:space="0" w:color="auto"/>
        <w:right w:val="none" w:sz="0" w:space="0" w:color="auto"/>
      </w:divBdr>
    </w:div>
    <w:div w:id="384253469">
      <w:bodyDiv w:val="1"/>
      <w:marLeft w:val="0"/>
      <w:marRight w:val="0"/>
      <w:marTop w:val="0"/>
      <w:marBottom w:val="0"/>
      <w:divBdr>
        <w:top w:val="none" w:sz="0" w:space="0" w:color="auto"/>
        <w:left w:val="none" w:sz="0" w:space="0" w:color="auto"/>
        <w:bottom w:val="none" w:sz="0" w:space="0" w:color="auto"/>
        <w:right w:val="none" w:sz="0" w:space="0" w:color="auto"/>
      </w:divBdr>
      <w:divsChild>
        <w:div w:id="2077052165">
          <w:marLeft w:val="274"/>
          <w:marRight w:val="0"/>
          <w:marTop w:val="0"/>
          <w:marBottom w:val="240"/>
          <w:divBdr>
            <w:top w:val="none" w:sz="0" w:space="0" w:color="auto"/>
            <w:left w:val="none" w:sz="0" w:space="0" w:color="auto"/>
            <w:bottom w:val="none" w:sz="0" w:space="0" w:color="auto"/>
            <w:right w:val="none" w:sz="0" w:space="0" w:color="auto"/>
          </w:divBdr>
        </w:div>
        <w:div w:id="54593877">
          <w:marLeft w:val="274"/>
          <w:marRight w:val="0"/>
          <w:marTop w:val="0"/>
          <w:marBottom w:val="240"/>
          <w:divBdr>
            <w:top w:val="none" w:sz="0" w:space="0" w:color="auto"/>
            <w:left w:val="none" w:sz="0" w:space="0" w:color="auto"/>
            <w:bottom w:val="none" w:sz="0" w:space="0" w:color="auto"/>
            <w:right w:val="none" w:sz="0" w:space="0" w:color="auto"/>
          </w:divBdr>
        </w:div>
        <w:div w:id="746420817">
          <w:marLeft w:val="274"/>
          <w:marRight w:val="0"/>
          <w:marTop w:val="0"/>
          <w:marBottom w:val="240"/>
          <w:divBdr>
            <w:top w:val="none" w:sz="0" w:space="0" w:color="auto"/>
            <w:left w:val="none" w:sz="0" w:space="0" w:color="auto"/>
            <w:bottom w:val="none" w:sz="0" w:space="0" w:color="auto"/>
            <w:right w:val="none" w:sz="0" w:space="0" w:color="auto"/>
          </w:divBdr>
        </w:div>
        <w:div w:id="541330594">
          <w:marLeft w:val="274"/>
          <w:marRight w:val="0"/>
          <w:marTop w:val="0"/>
          <w:marBottom w:val="240"/>
          <w:divBdr>
            <w:top w:val="none" w:sz="0" w:space="0" w:color="auto"/>
            <w:left w:val="none" w:sz="0" w:space="0" w:color="auto"/>
            <w:bottom w:val="none" w:sz="0" w:space="0" w:color="auto"/>
            <w:right w:val="none" w:sz="0" w:space="0" w:color="auto"/>
          </w:divBdr>
        </w:div>
        <w:div w:id="1678576662">
          <w:marLeft w:val="274"/>
          <w:marRight w:val="0"/>
          <w:marTop w:val="0"/>
          <w:marBottom w:val="240"/>
          <w:divBdr>
            <w:top w:val="none" w:sz="0" w:space="0" w:color="auto"/>
            <w:left w:val="none" w:sz="0" w:space="0" w:color="auto"/>
            <w:bottom w:val="none" w:sz="0" w:space="0" w:color="auto"/>
            <w:right w:val="none" w:sz="0" w:space="0" w:color="auto"/>
          </w:divBdr>
        </w:div>
        <w:div w:id="1496343152">
          <w:marLeft w:val="274"/>
          <w:marRight w:val="0"/>
          <w:marTop w:val="0"/>
          <w:marBottom w:val="240"/>
          <w:divBdr>
            <w:top w:val="none" w:sz="0" w:space="0" w:color="auto"/>
            <w:left w:val="none" w:sz="0" w:space="0" w:color="auto"/>
            <w:bottom w:val="none" w:sz="0" w:space="0" w:color="auto"/>
            <w:right w:val="none" w:sz="0" w:space="0" w:color="auto"/>
          </w:divBdr>
        </w:div>
        <w:div w:id="916204818">
          <w:marLeft w:val="274"/>
          <w:marRight w:val="0"/>
          <w:marTop w:val="0"/>
          <w:marBottom w:val="0"/>
          <w:divBdr>
            <w:top w:val="none" w:sz="0" w:space="0" w:color="auto"/>
            <w:left w:val="none" w:sz="0" w:space="0" w:color="auto"/>
            <w:bottom w:val="none" w:sz="0" w:space="0" w:color="auto"/>
            <w:right w:val="none" w:sz="0" w:space="0" w:color="auto"/>
          </w:divBdr>
        </w:div>
        <w:div w:id="1079136852">
          <w:marLeft w:val="274"/>
          <w:marRight w:val="0"/>
          <w:marTop w:val="0"/>
          <w:marBottom w:val="0"/>
          <w:divBdr>
            <w:top w:val="none" w:sz="0" w:space="0" w:color="auto"/>
            <w:left w:val="none" w:sz="0" w:space="0" w:color="auto"/>
            <w:bottom w:val="none" w:sz="0" w:space="0" w:color="auto"/>
            <w:right w:val="none" w:sz="0" w:space="0" w:color="auto"/>
          </w:divBdr>
        </w:div>
        <w:div w:id="299767076">
          <w:marLeft w:val="274"/>
          <w:marRight w:val="0"/>
          <w:marTop w:val="0"/>
          <w:marBottom w:val="0"/>
          <w:divBdr>
            <w:top w:val="none" w:sz="0" w:space="0" w:color="auto"/>
            <w:left w:val="none" w:sz="0" w:space="0" w:color="auto"/>
            <w:bottom w:val="none" w:sz="0" w:space="0" w:color="auto"/>
            <w:right w:val="none" w:sz="0" w:space="0" w:color="auto"/>
          </w:divBdr>
        </w:div>
        <w:div w:id="853610279">
          <w:marLeft w:val="274"/>
          <w:marRight w:val="0"/>
          <w:marTop w:val="0"/>
          <w:marBottom w:val="0"/>
          <w:divBdr>
            <w:top w:val="none" w:sz="0" w:space="0" w:color="auto"/>
            <w:left w:val="none" w:sz="0" w:space="0" w:color="auto"/>
            <w:bottom w:val="none" w:sz="0" w:space="0" w:color="auto"/>
            <w:right w:val="none" w:sz="0" w:space="0" w:color="auto"/>
          </w:divBdr>
        </w:div>
        <w:div w:id="1466921886">
          <w:marLeft w:val="274"/>
          <w:marRight w:val="0"/>
          <w:marTop w:val="0"/>
          <w:marBottom w:val="0"/>
          <w:divBdr>
            <w:top w:val="none" w:sz="0" w:space="0" w:color="auto"/>
            <w:left w:val="none" w:sz="0" w:space="0" w:color="auto"/>
            <w:bottom w:val="none" w:sz="0" w:space="0" w:color="auto"/>
            <w:right w:val="none" w:sz="0" w:space="0" w:color="auto"/>
          </w:divBdr>
        </w:div>
      </w:divsChild>
    </w:div>
    <w:div w:id="426734713">
      <w:bodyDiv w:val="1"/>
      <w:marLeft w:val="0"/>
      <w:marRight w:val="0"/>
      <w:marTop w:val="0"/>
      <w:marBottom w:val="0"/>
      <w:divBdr>
        <w:top w:val="none" w:sz="0" w:space="0" w:color="auto"/>
        <w:left w:val="none" w:sz="0" w:space="0" w:color="auto"/>
        <w:bottom w:val="none" w:sz="0" w:space="0" w:color="auto"/>
        <w:right w:val="none" w:sz="0" w:space="0" w:color="auto"/>
      </w:divBdr>
    </w:div>
    <w:div w:id="450128588">
      <w:bodyDiv w:val="1"/>
      <w:marLeft w:val="0"/>
      <w:marRight w:val="0"/>
      <w:marTop w:val="0"/>
      <w:marBottom w:val="0"/>
      <w:divBdr>
        <w:top w:val="none" w:sz="0" w:space="0" w:color="auto"/>
        <w:left w:val="none" w:sz="0" w:space="0" w:color="auto"/>
        <w:bottom w:val="none" w:sz="0" w:space="0" w:color="auto"/>
        <w:right w:val="none" w:sz="0" w:space="0" w:color="auto"/>
      </w:divBdr>
    </w:div>
    <w:div w:id="652681978">
      <w:bodyDiv w:val="1"/>
      <w:marLeft w:val="0"/>
      <w:marRight w:val="0"/>
      <w:marTop w:val="0"/>
      <w:marBottom w:val="0"/>
      <w:divBdr>
        <w:top w:val="none" w:sz="0" w:space="0" w:color="auto"/>
        <w:left w:val="none" w:sz="0" w:space="0" w:color="auto"/>
        <w:bottom w:val="none" w:sz="0" w:space="0" w:color="auto"/>
        <w:right w:val="none" w:sz="0" w:space="0" w:color="auto"/>
      </w:divBdr>
    </w:div>
    <w:div w:id="843284351">
      <w:bodyDiv w:val="1"/>
      <w:marLeft w:val="0"/>
      <w:marRight w:val="0"/>
      <w:marTop w:val="0"/>
      <w:marBottom w:val="0"/>
      <w:divBdr>
        <w:top w:val="none" w:sz="0" w:space="0" w:color="auto"/>
        <w:left w:val="none" w:sz="0" w:space="0" w:color="auto"/>
        <w:bottom w:val="none" w:sz="0" w:space="0" w:color="auto"/>
        <w:right w:val="none" w:sz="0" w:space="0" w:color="auto"/>
      </w:divBdr>
    </w:div>
    <w:div w:id="849954888">
      <w:bodyDiv w:val="1"/>
      <w:marLeft w:val="0"/>
      <w:marRight w:val="0"/>
      <w:marTop w:val="0"/>
      <w:marBottom w:val="0"/>
      <w:divBdr>
        <w:top w:val="none" w:sz="0" w:space="0" w:color="auto"/>
        <w:left w:val="none" w:sz="0" w:space="0" w:color="auto"/>
        <w:bottom w:val="none" w:sz="0" w:space="0" w:color="auto"/>
        <w:right w:val="none" w:sz="0" w:space="0" w:color="auto"/>
      </w:divBdr>
      <w:divsChild>
        <w:div w:id="708602189">
          <w:marLeft w:val="288"/>
          <w:marRight w:val="0"/>
          <w:marTop w:val="0"/>
          <w:marBottom w:val="0"/>
          <w:divBdr>
            <w:top w:val="none" w:sz="0" w:space="0" w:color="auto"/>
            <w:left w:val="none" w:sz="0" w:space="0" w:color="auto"/>
            <w:bottom w:val="none" w:sz="0" w:space="0" w:color="auto"/>
            <w:right w:val="none" w:sz="0" w:space="0" w:color="auto"/>
          </w:divBdr>
        </w:div>
        <w:div w:id="512838410">
          <w:marLeft w:val="288"/>
          <w:marRight w:val="0"/>
          <w:marTop w:val="0"/>
          <w:marBottom w:val="0"/>
          <w:divBdr>
            <w:top w:val="none" w:sz="0" w:space="0" w:color="auto"/>
            <w:left w:val="none" w:sz="0" w:space="0" w:color="auto"/>
            <w:bottom w:val="none" w:sz="0" w:space="0" w:color="auto"/>
            <w:right w:val="none" w:sz="0" w:space="0" w:color="auto"/>
          </w:divBdr>
        </w:div>
        <w:div w:id="380203888">
          <w:marLeft w:val="288"/>
          <w:marRight w:val="0"/>
          <w:marTop w:val="0"/>
          <w:marBottom w:val="0"/>
          <w:divBdr>
            <w:top w:val="none" w:sz="0" w:space="0" w:color="auto"/>
            <w:left w:val="none" w:sz="0" w:space="0" w:color="auto"/>
            <w:bottom w:val="none" w:sz="0" w:space="0" w:color="auto"/>
            <w:right w:val="none" w:sz="0" w:space="0" w:color="auto"/>
          </w:divBdr>
        </w:div>
        <w:div w:id="502400957">
          <w:marLeft w:val="288"/>
          <w:marRight w:val="0"/>
          <w:marTop w:val="0"/>
          <w:marBottom w:val="0"/>
          <w:divBdr>
            <w:top w:val="none" w:sz="0" w:space="0" w:color="auto"/>
            <w:left w:val="none" w:sz="0" w:space="0" w:color="auto"/>
            <w:bottom w:val="none" w:sz="0" w:space="0" w:color="auto"/>
            <w:right w:val="none" w:sz="0" w:space="0" w:color="auto"/>
          </w:divBdr>
        </w:div>
        <w:div w:id="444933461">
          <w:marLeft w:val="288"/>
          <w:marRight w:val="0"/>
          <w:marTop w:val="0"/>
          <w:marBottom w:val="0"/>
          <w:divBdr>
            <w:top w:val="none" w:sz="0" w:space="0" w:color="auto"/>
            <w:left w:val="none" w:sz="0" w:space="0" w:color="auto"/>
            <w:bottom w:val="none" w:sz="0" w:space="0" w:color="auto"/>
            <w:right w:val="none" w:sz="0" w:space="0" w:color="auto"/>
          </w:divBdr>
        </w:div>
      </w:divsChild>
    </w:div>
    <w:div w:id="933170469">
      <w:bodyDiv w:val="1"/>
      <w:marLeft w:val="0"/>
      <w:marRight w:val="0"/>
      <w:marTop w:val="0"/>
      <w:marBottom w:val="0"/>
      <w:divBdr>
        <w:top w:val="none" w:sz="0" w:space="0" w:color="auto"/>
        <w:left w:val="none" w:sz="0" w:space="0" w:color="auto"/>
        <w:bottom w:val="none" w:sz="0" w:space="0" w:color="auto"/>
        <w:right w:val="none" w:sz="0" w:space="0" w:color="auto"/>
      </w:divBdr>
    </w:div>
    <w:div w:id="1045178140">
      <w:bodyDiv w:val="1"/>
      <w:marLeft w:val="0"/>
      <w:marRight w:val="0"/>
      <w:marTop w:val="0"/>
      <w:marBottom w:val="0"/>
      <w:divBdr>
        <w:top w:val="none" w:sz="0" w:space="0" w:color="auto"/>
        <w:left w:val="none" w:sz="0" w:space="0" w:color="auto"/>
        <w:bottom w:val="none" w:sz="0" w:space="0" w:color="auto"/>
        <w:right w:val="none" w:sz="0" w:space="0" w:color="auto"/>
      </w:divBdr>
      <w:divsChild>
        <w:div w:id="223226435">
          <w:marLeft w:val="475"/>
          <w:marRight w:val="0"/>
          <w:marTop w:val="0"/>
          <w:marBottom w:val="0"/>
          <w:divBdr>
            <w:top w:val="none" w:sz="0" w:space="0" w:color="auto"/>
            <w:left w:val="none" w:sz="0" w:space="0" w:color="auto"/>
            <w:bottom w:val="none" w:sz="0" w:space="0" w:color="auto"/>
            <w:right w:val="none" w:sz="0" w:space="0" w:color="auto"/>
          </w:divBdr>
        </w:div>
        <w:div w:id="1376390410">
          <w:marLeft w:val="475"/>
          <w:marRight w:val="0"/>
          <w:marTop w:val="0"/>
          <w:marBottom w:val="0"/>
          <w:divBdr>
            <w:top w:val="none" w:sz="0" w:space="0" w:color="auto"/>
            <w:left w:val="none" w:sz="0" w:space="0" w:color="auto"/>
            <w:bottom w:val="none" w:sz="0" w:space="0" w:color="auto"/>
            <w:right w:val="none" w:sz="0" w:space="0" w:color="auto"/>
          </w:divBdr>
        </w:div>
        <w:div w:id="1420447972">
          <w:marLeft w:val="475"/>
          <w:marRight w:val="0"/>
          <w:marTop w:val="0"/>
          <w:marBottom w:val="0"/>
          <w:divBdr>
            <w:top w:val="none" w:sz="0" w:space="0" w:color="auto"/>
            <w:left w:val="none" w:sz="0" w:space="0" w:color="auto"/>
            <w:bottom w:val="none" w:sz="0" w:space="0" w:color="auto"/>
            <w:right w:val="none" w:sz="0" w:space="0" w:color="auto"/>
          </w:divBdr>
        </w:div>
        <w:div w:id="100422093">
          <w:marLeft w:val="475"/>
          <w:marRight w:val="0"/>
          <w:marTop w:val="0"/>
          <w:marBottom w:val="0"/>
          <w:divBdr>
            <w:top w:val="none" w:sz="0" w:space="0" w:color="auto"/>
            <w:left w:val="none" w:sz="0" w:space="0" w:color="auto"/>
            <w:bottom w:val="none" w:sz="0" w:space="0" w:color="auto"/>
            <w:right w:val="none" w:sz="0" w:space="0" w:color="auto"/>
          </w:divBdr>
        </w:div>
      </w:divsChild>
    </w:div>
    <w:div w:id="1067648771">
      <w:bodyDiv w:val="1"/>
      <w:marLeft w:val="0"/>
      <w:marRight w:val="0"/>
      <w:marTop w:val="0"/>
      <w:marBottom w:val="0"/>
      <w:divBdr>
        <w:top w:val="none" w:sz="0" w:space="0" w:color="auto"/>
        <w:left w:val="none" w:sz="0" w:space="0" w:color="auto"/>
        <w:bottom w:val="none" w:sz="0" w:space="0" w:color="auto"/>
        <w:right w:val="none" w:sz="0" w:space="0" w:color="auto"/>
      </w:divBdr>
      <w:divsChild>
        <w:div w:id="251017379">
          <w:marLeft w:val="274"/>
          <w:marRight w:val="0"/>
          <w:marTop w:val="0"/>
          <w:marBottom w:val="0"/>
          <w:divBdr>
            <w:top w:val="none" w:sz="0" w:space="0" w:color="auto"/>
            <w:left w:val="none" w:sz="0" w:space="0" w:color="auto"/>
            <w:bottom w:val="none" w:sz="0" w:space="0" w:color="auto"/>
            <w:right w:val="none" w:sz="0" w:space="0" w:color="auto"/>
          </w:divBdr>
        </w:div>
        <w:div w:id="223565171">
          <w:marLeft w:val="274"/>
          <w:marRight w:val="0"/>
          <w:marTop w:val="0"/>
          <w:marBottom w:val="0"/>
          <w:divBdr>
            <w:top w:val="none" w:sz="0" w:space="0" w:color="auto"/>
            <w:left w:val="none" w:sz="0" w:space="0" w:color="auto"/>
            <w:bottom w:val="none" w:sz="0" w:space="0" w:color="auto"/>
            <w:right w:val="none" w:sz="0" w:space="0" w:color="auto"/>
          </w:divBdr>
        </w:div>
        <w:div w:id="577330004">
          <w:marLeft w:val="274"/>
          <w:marRight w:val="0"/>
          <w:marTop w:val="0"/>
          <w:marBottom w:val="0"/>
          <w:divBdr>
            <w:top w:val="none" w:sz="0" w:space="0" w:color="auto"/>
            <w:left w:val="none" w:sz="0" w:space="0" w:color="auto"/>
            <w:bottom w:val="none" w:sz="0" w:space="0" w:color="auto"/>
            <w:right w:val="none" w:sz="0" w:space="0" w:color="auto"/>
          </w:divBdr>
        </w:div>
        <w:div w:id="1415396672">
          <w:marLeft w:val="446"/>
          <w:marRight w:val="0"/>
          <w:marTop w:val="0"/>
          <w:marBottom w:val="360"/>
          <w:divBdr>
            <w:top w:val="none" w:sz="0" w:space="0" w:color="auto"/>
            <w:left w:val="none" w:sz="0" w:space="0" w:color="auto"/>
            <w:bottom w:val="none" w:sz="0" w:space="0" w:color="auto"/>
            <w:right w:val="none" w:sz="0" w:space="0" w:color="auto"/>
          </w:divBdr>
        </w:div>
        <w:div w:id="399212506">
          <w:marLeft w:val="446"/>
          <w:marRight w:val="0"/>
          <w:marTop w:val="0"/>
          <w:marBottom w:val="360"/>
          <w:divBdr>
            <w:top w:val="none" w:sz="0" w:space="0" w:color="auto"/>
            <w:left w:val="none" w:sz="0" w:space="0" w:color="auto"/>
            <w:bottom w:val="none" w:sz="0" w:space="0" w:color="auto"/>
            <w:right w:val="none" w:sz="0" w:space="0" w:color="auto"/>
          </w:divBdr>
        </w:div>
        <w:div w:id="1376001585">
          <w:marLeft w:val="446"/>
          <w:marRight w:val="0"/>
          <w:marTop w:val="0"/>
          <w:marBottom w:val="360"/>
          <w:divBdr>
            <w:top w:val="none" w:sz="0" w:space="0" w:color="auto"/>
            <w:left w:val="none" w:sz="0" w:space="0" w:color="auto"/>
            <w:bottom w:val="none" w:sz="0" w:space="0" w:color="auto"/>
            <w:right w:val="none" w:sz="0" w:space="0" w:color="auto"/>
          </w:divBdr>
        </w:div>
      </w:divsChild>
    </w:div>
    <w:div w:id="1163157117">
      <w:bodyDiv w:val="1"/>
      <w:marLeft w:val="0"/>
      <w:marRight w:val="0"/>
      <w:marTop w:val="0"/>
      <w:marBottom w:val="0"/>
      <w:divBdr>
        <w:top w:val="none" w:sz="0" w:space="0" w:color="auto"/>
        <w:left w:val="none" w:sz="0" w:space="0" w:color="auto"/>
        <w:bottom w:val="none" w:sz="0" w:space="0" w:color="auto"/>
        <w:right w:val="none" w:sz="0" w:space="0" w:color="auto"/>
      </w:divBdr>
    </w:div>
    <w:div w:id="1263149589">
      <w:bodyDiv w:val="1"/>
      <w:marLeft w:val="0"/>
      <w:marRight w:val="0"/>
      <w:marTop w:val="0"/>
      <w:marBottom w:val="0"/>
      <w:divBdr>
        <w:top w:val="none" w:sz="0" w:space="0" w:color="auto"/>
        <w:left w:val="none" w:sz="0" w:space="0" w:color="auto"/>
        <w:bottom w:val="none" w:sz="0" w:space="0" w:color="auto"/>
        <w:right w:val="none" w:sz="0" w:space="0" w:color="auto"/>
      </w:divBdr>
    </w:div>
    <w:div w:id="1373460876">
      <w:bodyDiv w:val="1"/>
      <w:marLeft w:val="0"/>
      <w:marRight w:val="0"/>
      <w:marTop w:val="0"/>
      <w:marBottom w:val="0"/>
      <w:divBdr>
        <w:top w:val="none" w:sz="0" w:space="0" w:color="auto"/>
        <w:left w:val="none" w:sz="0" w:space="0" w:color="auto"/>
        <w:bottom w:val="none" w:sz="0" w:space="0" w:color="auto"/>
        <w:right w:val="none" w:sz="0" w:space="0" w:color="auto"/>
      </w:divBdr>
    </w:div>
    <w:div w:id="1481266926">
      <w:bodyDiv w:val="1"/>
      <w:marLeft w:val="0"/>
      <w:marRight w:val="0"/>
      <w:marTop w:val="0"/>
      <w:marBottom w:val="0"/>
      <w:divBdr>
        <w:top w:val="none" w:sz="0" w:space="0" w:color="auto"/>
        <w:left w:val="none" w:sz="0" w:space="0" w:color="auto"/>
        <w:bottom w:val="none" w:sz="0" w:space="0" w:color="auto"/>
        <w:right w:val="none" w:sz="0" w:space="0" w:color="auto"/>
      </w:divBdr>
      <w:divsChild>
        <w:div w:id="1345398667">
          <w:marLeft w:val="274"/>
          <w:marRight w:val="0"/>
          <w:marTop w:val="0"/>
          <w:marBottom w:val="0"/>
          <w:divBdr>
            <w:top w:val="none" w:sz="0" w:space="0" w:color="auto"/>
            <w:left w:val="none" w:sz="0" w:space="0" w:color="auto"/>
            <w:bottom w:val="none" w:sz="0" w:space="0" w:color="auto"/>
            <w:right w:val="none" w:sz="0" w:space="0" w:color="auto"/>
          </w:divBdr>
        </w:div>
        <w:div w:id="2079983814">
          <w:marLeft w:val="274"/>
          <w:marRight w:val="0"/>
          <w:marTop w:val="0"/>
          <w:marBottom w:val="0"/>
          <w:divBdr>
            <w:top w:val="none" w:sz="0" w:space="0" w:color="auto"/>
            <w:left w:val="none" w:sz="0" w:space="0" w:color="auto"/>
            <w:bottom w:val="none" w:sz="0" w:space="0" w:color="auto"/>
            <w:right w:val="none" w:sz="0" w:space="0" w:color="auto"/>
          </w:divBdr>
        </w:div>
        <w:div w:id="117188969">
          <w:marLeft w:val="274"/>
          <w:marRight w:val="0"/>
          <w:marTop w:val="0"/>
          <w:marBottom w:val="0"/>
          <w:divBdr>
            <w:top w:val="none" w:sz="0" w:space="0" w:color="auto"/>
            <w:left w:val="none" w:sz="0" w:space="0" w:color="auto"/>
            <w:bottom w:val="none" w:sz="0" w:space="0" w:color="auto"/>
            <w:right w:val="none" w:sz="0" w:space="0" w:color="auto"/>
          </w:divBdr>
        </w:div>
        <w:div w:id="558638076">
          <w:marLeft w:val="274"/>
          <w:marRight w:val="0"/>
          <w:marTop w:val="0"/>
          <w:marBottom w:val="0"/>
          <w:divBdr>
            <w:top w:val="none" w:sz="0" w:space="0" w:color="auto"/>
            <w:left w:val="none" w:sz="0" w:space="0" w:color="auto"/>
            <w:bottom w:val="none" w:sz="0" w:space="0" w:color="auto"/>
            <w:right w:val="none" w:sz="0" w:space="0" w:color="auto"/>
          </w:divBdr>
        </w:div>
        <w:div w:id="1669670157">
          <w:marLeft w:val="274"/>
          <w:marRight w:val="0"/>
          <w:marTop w:val="0"/>
          <w:marBottom w:val="0"/>
          <w:divBdr>
            <w:top w:val="none" w:sz="0" w:space="0" w:color="auto"/>
            <w:left w:val="none" w:sz="0" w:space="0" w:color="auto"/>
            <w:bottom w:val="none" w:sz="0" w:space="0" w:color="auto"/>
            <w:right w:val="none" w:sz="0" w:space="0" w:color="auto"/>
          </w:divBdr>
        </w:div>
        <w:div w:id="1520895398">
          <w:marLeft w:val="274"/>
          <w:marRight w:val="0"/>
          <w:marTop w:val="0"/>
          <w:marBottom w:val="0"/>
          <w:divBdr>
            <w:top w:val="none" w:sz="0" w:space="0" w:color="auto"/>
            <w:left w:val="none" w:sz="0" w:space="0" w:color="auto"/>
            <w:bottom w:val="none" w:sz="0" w:space="0" w:color="auto"/>
            <w:right w:val="none" w:sz="0" w:space="0" w:color="auto"/>
          </w:divBdr>
        </w:div>
        <w:div w:id="1760103073">
          <w:marLeft w:val="274"/>
          <w:marRight w:val="0"/>
          <w:marTop w:val="0"/>
          <w:marBottom w:val="0"/>
          <w:divBdr>
            <w:top w:val="none" w:sz="0" w:space="0" w:color="auto"/>
            <w:left w:val="none" w:sz="0" w:space="0" w:color="auto"/>
            <w:bottom w:val="none" w:sz="0" w:space="0" w:color="auto"/>
            <w:right w:val="none" w:sz="0" w:space="0" w:color="auto"/>
          </w:divBdr>
        </w:div>
      </w:divsChild>
    </w:div>
    <w:div w:id="1502159145">
      <w:bodyDiv w:val="1"/>
      <w:marLeft w:val="0"/>
      <w:marRight w:val="0"/>
      <w:marTop w:val="0"/>
      <w:marBottom w:val="0"/>
      <w:divBdr>
        <w:top w:val="none" w:sz="0" w:space="0" w:color="auto"/>
        <w:left w:val="none" w:sz="0" w:space="0" w:color="auto"/>
        <w:bottom w:val="none" w:sz="0" w:space="0" w:color="auto"/>
        <w:right w:val="none" w:sz="0" w:space="0" w:color="auto"/>
      </w:divBdr>
    </w:div>
    <w:div w:id="1787852001">
      <w:bodyDiv w:val="1"/>
      <w:marLeft w:val="0"/>
      <w:marRight w:val="0"/>
      <w:marTop w:val="0"/>
      <w:marBottom w:val="0"/>
      <w:divBdr>
        <w:top w:val="none" w:sz="0" w:space="0" w:color="auto"/>
        <w:left w:val="none" w:sz="0" w:space="0" w:color="auto"/>
        <w:bottom w:val="none" w:sz="0" w:space="0" w:color="auto"/>
        <w:right w:val="none" w:sz="0" w:space="0" w:color="auto"/>
      </w:divBdr>
    </w:div>
    <w:div w:id="1943104506">
      <w:bodyDiv w:val="1"/>
      <w:marLeft w:val="0"/>
      <w:marRight w:val="0"/>
      <w:marTop w:val="0"/>
      <w:marBottom w:val="0"/>
      <w:divBdr>
        <w:top w:val="none" w:sz="0" w:space="0" w:color="auto"/>
        <w:left w:val="none" w:sz="0" w:space="0" w:color="auto"/>
        <w:bottom w:val="none" w:sz="0" w:space="0" w:color="auto"/>
        <w:right w:val="none" w:sz="0" w:space="0" w:color="auto"/>
      </w:divBdr>
      <w:divsChild>
        <w:div w:id="92870434">
          <w:marLeft w:val="274"/>
          <w:marRight w:val="0"/>
          <w:marTop w:val="0"/>
          <w:marBottom w:val="0"/>
          <w:divBdr>
            <w:top w:val="none" w:sz="0" w:space="0" w:color="auto"/>
            <w:left w:val="none" w:sz="0" w:space="0" w:color="auto"/>
            <w:bottom w:val="none" w:sz="0" w:space="0" w:color="auto"/>
            <w:right w:val="none" w:sz="0" w:space="0" w:color="auto"/>
          </w:divBdr>
        </w:div>
        <w:div w:id="1274823434">
          <w:marLeft w:val="274"/>
          <w:marRight w:val="0"/>
          <w:marTop w:val="0"/>
          <w:marBottom w:val="0"/>
          <w:divBdr>
            <w:top w:val="none" w:sz="0" w:space="0" w:color="auto"/>
            <w:left w:val="none" w:sz="0" w:space="0" w:color="auto"/>
            <w:bottom w:val="none" w:sz="0" w:space="0" w:color="auto"/>
            <w:right w:val="none" w:sz="0" w:space="0" w:color="auto"/>
          </w:divBdr>
        </w:div>
        <w:div w:id="219437325">
          <w:marLeft w:val="274"/>
          <w:marRight w:val="0"/>
          <w:marTop w:val="0"/>
          <w:marBottom w:val="0"/>
          <w:divBdr>
            <w:top w:val="none" w:sz="0" w:space="0" w:color="auto"/>
            <w:left w:val="none" w:sz="0" w:space="0" w:color="auto"/>
            <w:bottom w:val="none" w:sz="0" w:space="0" w:color="auto"/>
            <w:right w:val="none" w:sz="0" w:space="0" w:color="auto"/>
          </w:divBdr>
        </w:div>
      </w:divsChild>
    </w:div>
    <w:div w:id="1964728506">
      <w:bodyDiv w:val="1"/>
      <w:marLeft w:val="0"/>
      <w:marRight w:val="0"/>
      <w:marTop w:val="0"/>
      <w:marBottom w:val="0"/>
      <w:divBdr>
        <w:top w:val="none" w:sz="0" w:space="0" w:color="auto"/>
        <w:left w:val="none" w:sz="0" w:space="0" w:color="auto"/>
        <w:bottom w:val="none" w:sz="0" w:space="0" w:color="auto"/>
        <w:right w:val="none" w:sz="0" w:space="0" w:color="auto"/>
      </w:divBdr>
      <w:divsChild>
        <w:div w:id="1731150957">
          <w:marLeft w:val="274"/>
          <w:marRight w:val="0"/>
          <w:marTop w:val="0"/>
          <w:marBottom w:val="0"/>
          <w:divBdr>
            <w:top w:val="none" w:sz="0" w:space="0" w:color="auto"/>
            <w:left w:val="none" w:sz="0" w:space="0" w:color="auto"/>
            <w:bottom w:val="none" w:sz="0" w:space="0" w:color="auto"/>
            <w:right w:val="none" w:sz="0" w:space="0" w:color="auto"/>
          </w:divBdr>
        </w:div>
        <w:div w:id="618757622">
          <w:marLeft w:val="274"/>
          <w:marRight w:val="0"/>
          <w:marTop w:val="0"/>
          <w:marBottom w:val="0"/>
          <w:divBdr>
            <w:top w:val="none" w:sz="0" w:space="0" w:color="auto"/>
            <w:left w:val="none" w:sz="0" w:space="0" w:color="auto"/>
            <w:bottom w:val="none" w:sz="0" w:space="0" w:color="auto"/>
            <w:right w:val="none" w:sz="0" w:space="0" w:color="auto"/>
          </w:divBdr>
        </w:div>
        <w:div w:id="1525631133">
          <w:marLeft w:val="274"/>
          <w:marRight w:val="0"/>
          <w:marTop w:val="0"/>
          <w:marBottom w:val="0"/>
          <w:divBdr>
            <w:top w:val="none" w:sz="0" w:space="0" w:color="auto"/>
            <w:left w:val="none" w:sz="0" w:space="0" w:color="auto"/>
            <w:bottom w:val="none" w:sz="0" w:space="0" w:color="auto"/>
            <w:right w:val="none" w:sz="0" w:space="0" w:color="auto"/>
          </w:divBdr>
        </w:div>
        <w:div w:id="537545409">
          <w:marLeft w:val="274"/>
          <w:marRight w:val="0"/>
          <w:marTop w:val="0"/>
          <w:marBottom w:val="0"/>
          <w:divBdr>
            <w:top w:val="none" w:sz="0" w:space="0" w:color="auto"/>
            <w:left w:val="none" w:sz="0" w:space="0" w:color="auto"/>
            <w:bottom w:val="none" w:sz="0" w:space="0" w:color="auto"/>
            <w:right w:val="none" w:sz="0" w:space="0" w:color="auto"/>
          </w:divBdr>
        </w:div>
        <w:div w:id="1891183682">
          <w:marLeft w:val="274"/>
          <w:marRight w:val="0"/>
          <w:marTop w:val="0"/>
          <w:marBottom w:val="0"/>
          <w:divBdr>
            <w:top w:val="none" w:sz="0" w:space="0" w:color="auto"/>
            <w:left w:val="none" w:sz="0" w:space="0" w:color="auto"/>
            <w:bottom w:val="none" w:sz="0" w:space="0" w:color="auto"/>
            <w:right w:val="none" w:sz="0" w:space="0" w:color="auto"/>
          </w:divBdr>
        </w:div>
      </w:divsChild>
    </w:div>
    <w:div w:id="2022195089">
      <w:bodyDiv w:val="1"/>
      <w:marLeft w:val="0"/>
      <w:marRight w:val="0"/>
      <w:marTop w:val="0"/>
      <w:marBottom w:val="0"/>
      <w:divBdr>
        <w:top w:val="none" w:sz="0" w:space="0" w:color="auto"/>
        <w:left w:val="none" w:sz="0" w:space="0" w:color="auto"/>
        <w:bottom w:val="none" w:sz="0" w:space="0" w:color="auto"/>
        <w:right w:val="none" w:sz="0" w:space="0" w:color="auto"/>
      </w:divBdr>
    </w:div>
    <w:div w:id="209481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0095\Desktop\DEX\SETS%20Webinar\%5bD20%201487743%5d%20Settlement%20Engagement%20and%20Transition%20Support%20-%20Data%20Exchange%20Webinar%20-%20Transcrip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09EB3-128E-44CA-BECF-679CE3DFB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[D20 1487743] Settlement Engagement and Transition Support - Data Exchange Webinar - Transcript</Template>
  <TotalTime>0</TotalTime>
  <Pages>18</Pages>
  <Words>6691</Words>
  <Characters>38142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2021-01-19T04:58:00Z</dcterms:created>
  <dcterms:modified xsi:type="dcterms:W3CDTF">2021-01-19T05:02:00Z</dcterms:modified>
</cp:coreProperties>
</file>